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DEB4" w14:textId="29CD490A" w:rsidR="00215EC1" w:rsidRDefault="00215EC1" w:rsidP="00215EC1">
      <w:pPr>
        <w:spacing w:after="0" w:line="276" w:lineRule="auto"/>
        <w:jc w:val="right"/>
        <w:rPr>
          <w:sz w:val="20"/>
          <w:szCs w:val="20"/>
          <w:lang w:val="en-GB"/>
        </w:rPr>
      </w:pPr>
      <w:r>
        <w:rPr>
          <w:sz w:val="20"/>
          <w:szCs w:val="20"/>
          <w:lang w:val="en-GB"/>
        </w:rPr>
        <w:fldChar w:fldCharType="begin"/>
      </w:r>
      <w:r>
        <w:rPr>
          <w:sz w:val="20"/>
          <w:szCs w:val="20"/>
          <w:lang w:val="en-GB"/>
        </w:rPr>
        <w:instrText xml:space="preserve"> DATE \@ "dd MMMM yyyy" </w:instrText>
      </w:r>
      <w:r>
        <w:rPr>
          <w:sz w:val="20"/>
          <w:szCs w:val="20"/>
          <w:lang w:val="en-GB"/>
        </w:rPr>
        <w:fldChar w:fldCharType="separate"/>
      </w:r>
      <w:r w:rsidR="00021503">
        <w:rPr>
          <w:noProof/>
          <w:sz w:val="20"/>
          <w:szCs w:val="20"/>
          <w:lang w:val="en-GB"/>
        </w:rPr>
        <w:t>08 June 2022</w:t>
      </w:r>
      <w:r>
        <w:rPr>
          <w:sz w:val="20"/>
          <w:szCs w:val="20"/>
          <w:lang w:val="en-GB"/>
        </w:rPr>
        <w:fldChar w:fldCharType="end"/>
      </w:r>
    </w:p>
    <w:p w14:paraId="368E8770" w14:textId="4DED45D9" w:rsidR="00A834B2" w:rsidRPr="00215EC1" w:rsidRDefault="00064E2D" w:rsidP="009757C0">
      <w:pPr>
        <w:spacing w:after="0" w:line="276" w:lineRule="auto"/>
        <w:ind w:left="1134" w:right="1134"/>
        <w:jc w:val="center"/>
        <w:rPr>
          <w:b/>
          <w:bCs/>
          <w:sz w:val="36"/>
          <w:szCs w:val="36"/>
          <w:lang w:val="en-GB"/>
        </w:rPr>
      </w:pPr>
      <w:r>
        <w:rPr>
          <w:b/>
          <w:bCs/>
          <w:i/>
          <w:iCs/>
          <w:noProof/>
          <w:sz w:val="20"/>
          <w:szCs w:val="20"/>
          <w:lang w:val="en-GB"/>
        </w:rPr>
        <w:drawing>
          <wp:anchor distT="0" distB="0" distL="114300" distR="114300" simplePos="0" relativeHeight="251660800" behindDoc="0" locked="0" layoutInCell="1" allowOverlap="1" wp14:anchorId="6C2A731C" wp14:editId="6898CD53">
            <wp:simplePos x="0" y="0"/>
            <wp:positionH relativeFrom="margin">
              <wp:align>center</wp:align>
            </wp:positionH>
            <wp:positionV relativeFrom="paragraph">
              <wp:posOffset>1360170</wp:posOffset>
            </wp:positionV>
            <wp:extent cx="4076700" cy="2717800"/>
            <wp:effectExtent l="0" t="0" r="0" b="6350"/>
            <wp:wrapTopAndBottom/>
            <wp:docPr id="4" name="Picture 4"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oup of people posing for a photo&#10;&#10;Description automatically generated"/>
                    <pic:cNvPicPr/>
                  </pic:nvPicPr>
                  <pic:blipFill>
                    <a:blip r:embed="rId10" cstate="screen">
                      <a:extLst>
                        <a:ext uri="{28A0092B-C50C-407E-A947-70E740481C1C}">
                          <a14:useLocalDpi xmlns:a14="http://schemas.microsoft.com/office/drawing/2010/main"/>
                        </a:ext>
                      </a:extLst>
                    </a:blip>
                    <a:stretch>
                      <a:fillRect/>
                    </a:stretch>
                  </pic:blipFill>
                  <pic:spPr>
                    <a:xfrm>
                      <a:off x="0" y="0"/>
                      <a:ext cx="4076700" cy="2717800"/>
                    </a:xfrm>
                    <a:prstGeom prst="rect">
                      <a:avLst/>
                    </a:prstGeom>
                  </pic:spPr>
                </pic:pic>
              </a:graphicData>
            </a:graphic>
            <wp14:sizeRelH relativeFrom="margin">
              <wp14:pctWidth>0</wp14:pctWidth>
            </wp14:sizeRelH>
            <wp14:sizeRelV relativeFrom="margin">
              <wp14:pctHeight>0</wp14:pctHeight>
            </wp14:sizeRelV>
          </wp:anchor>
        </w:drawing>
      </w:r>
      <w:r w:rsidR="00CD4C0F" w:rsidRPr="00CD4C0F">
        <w:rPr>
          <w:b/>
          <w:bCs/>
          <w:sz w:val="36"/>
          <w:szCs w:val="36"/>
          <w:lang w:val="en-GB"/>
        </w:rPr>
        <w:t>Civil Society Network for Peer Support and Localisation</w:t>
      </w:r>
      <w:r w:rsidR="00CD4C0F">
        <w:rPr>
          <w:b/>
          <w:bCs/>
          <w:sz w:val="36"/>
          <w:szCs w:val="36"/>
          <w:lang w:val="en-GB"/>
        </w:rPr>
        <w:t xml:space="preserve"> (ADA </w:t>
      </w:r>
      <w:proofErr w:type="spellStart"/>
      <w:r w:rsidR="00CD4C0F">
        <w:rPr>
          <w:b/>
          <w:bCs/>
          <w:sz w:val="36"/>
          <w:szCs w:val="36"/>
          <w:lang w:val="en-GB"/>
        </w:rPr>
        <w:t>Türkiye</w:t>
      </w:r>
      <w:proofErr w:type="spellEnd"/>
      <w:r w:rsidR="00CD4C0F">
        <w:rPr>
          <w:b/>
          <w:bCs/>
          <w:sz w:val="36"/>
          <w:szCs w:val="36"/>
          <w:lang w:val="en-GB"/>
        </w:rPr>
        <w:t>)</w:t>
      </w:r>
      <w:r w:rsidR="00A834B2" w:rsidRPr="00215EC1">
        <w:rPr>
          <w:b/>
          <w:bCs/>
          <w:sz w:val="36"/>
          <w:szCs w:val="36"/>
          <w:lang w:val="en-GB"/>
        </w:rPr>
        <w:t xml:space="preserve"> continues its activities in 15 provinces at full speed</w:t>
      </w:r>
    </w:p>
    <w:p w14:paraId="14EEA5BD" w14:textId="3CB6DA9B" w:rsidR="00A834B2" w:rsidRPr="00215EC1" w:rsidRDefault="00BC6EAE" w:rsidP="00215EC1">
      <w:pPr>
        <w:spacing w:after="0" w:line="276" w:lineRule="auto"/>
        <w:jc w:val="center"/>
        <w:rPr>
          <w:b/>
          <w:bCs/>
          <w:i/>
          <w:iCs/>
          <w:sz w:val="20"/>
          <w:szCs w:val="20"/>
          <w:lang w:val="en-GB"/>
        </w:rPr>
      </w:pPr>
      <w:r w:rsidRPr="00BC6EAE">
        <w:rPr>
          <w:b/>
          <w:bCs/>
          <w:i/>
          <w:iCs/>
          <w:sz w:val="20"/>
          <w:szCs w:val="20"/>
          <w:lang w:val="en-GB"/>
        </w:rPr>
        <w:t xml:space="preserve">Civil Society Network for Peer Support and Localisation (ADA </w:t>
      </w:r>
      <w:proofErr w:type="spellStart"/>
      <w:r w:rsidRPr="00BC6EAE">
        <w:rPr>
          <w:b/>
          <w:bCs/>
          <w:i/>
          <w:iCs/>
          <w:sz w:val="20"/>
          <w:szCs w:val="20"/>
          <w:lang w:val="en-GB"/>
        </w:rPr>
        <w:t>Türkiye</w:t>
      </w:r>
      <w:proofErr w:type="spellEnd"/>
      <w:r w:rsidRPr="00BC6EAE">
        <w:rPr>
          <w:b/>
          <w:bCs/>
          <w:i/>
          <w:iCs/>
          <w:sz w:val="20"/>
          <w:szCs w:val="20"/>
          <w:lang w:val="en-GB"/>
        </w:rPr>
        <w:t>)</w:t>
      </w:r>
      <w:r w:rsidR="00D60688" w:rsidRPr="00D60688">
        <w:rPr>
          <w:b/>
          <w:bCs/>
          <w:i/>
          <w:iCs/>
          <w:sz w:val="20"/>
          <w:szCs w:val="20"/>
          <w:lang w:val="en-GB"/>
        </w:rPr>
        <w:t xml:space="preserve">, </w:t>
      </w:r>
      <w:r w:rsidR="00BA71E7">
        <w:rPr>
          <w:b/>
          <w:bCs/>
          <w:i/>
          <w:iCs/>
          <w:sz w:val="20"/>
          <w:szCs w:val="20"/>
          <w:lang w:val="en-GB"/>
        </w:rPr>
        <w:t xml:space="preserve">established in the scope of the Community-Based Local Initiatives Project (CLIP 2), </w:t>
      </w:r>
      <w:r w:rsidR="00D60688" w:rsidRPr="00D60688">
        <w:rPr>
          <w:b/>
          <w:bCs/>
          <w:i/>
          <w:iCs/>
          <w:sz w:val="20"/>
          <w:szCs w:val="20"/>
          <w:lang w:val="en-GB"/>
        </w:rPr>
        <w:t xml:space="preserve">co-financed by the German Federal Ministry for Economic Cooperation and Development (BMZ) and the European Union, </w:t>
      </w:r>
      <w:r w:rsidR="00733DD7" w:rsidRPr="00733DD7">
        <w:rPr>
          <w:b/>
          <w:bCs/>
          <w:i/>
          <w:iCs/>
          <w:sz w:val="20"/>
          <w:szCs w:val="20"/>
          <w:lang w:val="en-GB"/>
        </w:rPr>
        <w:t>continues its activities at full speed</w:t>
      </w:r>
      <w:r w:rsidR="00D60688" w:rsidRPr="00D60688">
        <w:rPr>
          <w:b/>
          <w:bCs/>
          <w:i/>
          <w:iCs/>
          <w:sz w:val="20"/>
          <w:szCs w:val="20"/>
          <w:lang w:val="en-GB"/>
        </w:rPr>
        <w:t xml:space="preserve">. So far, the network's qualified and integrated services to refugees and vulnerable members of the host community have reached </w:t>
      </w:r>
      <w:r w:rsidR="00083D0B">
        <w:rPr>
          <w:b/>
          <w:bCs/>
          <w:i/>
          <w:iCs/>
          <w:sz w:val="20"/>
          <w:szCs w:val="20"/>
          <w:lang w:val="en-GB"/>
        </w:rPr>
        <w:t>nearly</w:t>
      </w:r>
      <w:r w:rsidR="00722147">
        <w:rPr>
          <w:b/>
          <w:bCs/>
          <w:i/>
          <w:iCs/>
          <w:sz w:val="20"/>
          <w:szCs w:val="20"/>
          <w:lang w:val="en-GB"/>
        </w:rPr>
        <w:t xml:space="preserve"> </w:t>
      </w:r>
      <w:r w:rsidR="00556309">
        <w:rPr>
          <w:b/>
          <w:bCs/>
          <w:i/>
          <w:iCs/>
          <w:sz w:val="20"/>
          <w:szCs w:val="20"/>
          <w:lang w:val="en-GB"/>
        </w:rPr>
        <w:t>30,000</w:t>
      </w:r>
      <w:r w:rsidR="00D60688" w:rsidRPr="00D60688">
        <w:rPr>
          <w:b/>
          <w:bCs/>
          <w:i/>
          <w:iCs/>
          <w:sz w:val="20"/>
          <w:szCs w:val="20"/>
          <w:lang w:val="en-GB"/>
        </w:rPr>
        <w:t xml:space="preserve"> people</w:t>
      </w:r>
      <w:r w:rsidR="00733DD7">
        <w:rPr>
          <w:b/>
          <w:bCs/>
          <w:i/>
          <w:iCs/>
          <w:sz w:val="20"/>
          <w:szCs w:val="20"/>
          <w:lang w:val="en-GB"/>
        </w:rPr>
        <w:t xml:space="preserve"> in 15 provinces across Turkey</w:t>
      </w:r>
      <w:r w:rsidR="00D60688" w:rsidRPr="00D60688">
        <w:rPr>
          <w:b/>
          <w:bCs/>
          <w:i/>
          <w:iCs/>
          <w:sz w:val="20"/>
          <w:szCs w:val="20"/>
          <w:lang w:val="en-GB"/>
        </w:rPr>
        <w:t>.</w:t>
      </w:r>
    </w:p>
    <w:p w14:paraId="2258F32B" w14:textId="5A93E25E" w:rsidR="00A834B2" w:rsidRPr="00215EC1" w:rsidRDefault="00D60688" w:rsidP="00D60688">
      <w:pPr>
        <w:spacing w:after="0" w:line="276" w:lineRule="auto"/>
        <w:jc w:val="lowKashida"/>
        <w:rPr>
          <w:sz w:val="20"/>
          <w:szCs w:val="20"/>
          <w:lang w:val="en-GB"/>
        </w:rPr>
      </w:pPr>
      <w:r w:rsidRPr="00D60688">
        <w:rPr>
          <w:sz w:val="20"/>
          <w:szCs w:val="20"/>
          <w:lang w:val="en-GB"/>
        </w:rPr>
        <w:t>Last year, GIZ formed a Network of 22 non-governmental organi</w:t>
      </w:r>
      <w:r>
        <w:rPr>
          <w:sz w:val="20"/>
          <w:szCs w:val="20"/>
          <w:lang w:val="en-GB"/>
        </w:rPr>
        <w:t>s</w:t>
      </w:r>
      <w:r w:rsidRPr="00D60688">
        <w:rPr>
          <w:sz w:val="20"/>
          <w:szCs w:val="20"/>
          <w:lang w:val="en-GB"/>
        </w:rPr>
        <w:t xml:space="preserve">ations (NGOs) that are implementation partners of the Community-Based Local Initiatives Project (CLIP 2). </w:t>
      </w:r>
      <w:r w:rsidR="00881B31">
        <w:rPr>
          <w:sz w:val="20"/>
          <w:szCs w:val="20"/>
          <w:lang w:val="en-GB"/>
        </w:rPr>
        <w:t xml:space="preserve">ADA </w:t>
      </w:r>
      <w:proofErr w:type="spellStart"/>
      <w:r w:rsidR="00881B31">
        <w:rPr>
          <w:sz w:val="20"/>
          <w:szCs w:val="20"/>
          <w:lang w:val="en-GB"/>
        </w:rPr>
        <w:t>Turkiye</w:t>
      </w:r>
      <w:proofErr w:type="spellEnd"/>
      <w:r w:rsidRPr="00D60688">
        <w:rPr>
          <w:sz w:val="20"/>
          <w:szCs w:val="20"/>
          <w:lang w:val="en-GB"/>
        </w:rPr>
        <w:t xml:space="preserve"> aims to provide needs-based social services to more than 38,000 people by August 2023 through projects run by </w:t>
      </w:r>
      <w:r>
        <w:rPr>
          <w:sz w:val="20"/>
          <w:szCs w:val="20"/>
          <w:lang w:val="en-GB"/>
        </w:rPr>
        <w:t xml:space="preserve">its member </w:t>
      </w:r>
      <w:r w:rsidRPr="00D60688">
        <w:rPr>
          <w:sz w:val="20"/>
          <w:szCs w:val="20"/>
          <w:lang w:val="en-GB"/>
        </w:rPr>
        <w:t>NGOs</w:t>
      </w:r>
      <w:r w:rsidR="00284B2B" w:rsidRPr="00284B2B">
        <w:rPr>
          <w:sz w:val="20"/>
          <w:szCs w:val="20"/>
          <w:lang w:val="en-GB"/>
        </w:rPr>
        <w:t xml:space="preserve"> </w:t>
      </w:r>
      <w:r w:rsidR="00284B2B" w:rsidRPr="00D60688">
        <w:rPr>
          <w:sz w:val="20"/>
          <w:szCs w:val="20"/>
          <w:lang w:val="en-GB"/>
        </w:rPr>
        <w:t xml:space="preserve">in Turkey's </w:t>
      </w:r>
      <w:r w:rsidR="00284B2B">
        <w:rPr>
          <w:sz w:val="20"/>
          <w:szCs w:val="20"/>
          <w:lang w:val="en-GB"/>
        </w:rPr>
        <w:t>under</w:t>
      </w:r>
      <w:r w:rsidR="00284B2B" w:rsidRPr="00D60688">
        <w:rPr>
          <w:sz w:val="20"/>
          <w:szCs w:val="20"/>
          <w:lang w:val="en-GB"/>
        </w:rPr>
        <w:t>served regions</w:t>
      </w:r>
      <w:r w:rsidRPr="00D60688">
        <w:rPr>
          <w:sz w:val="20"/>
          <w:szCs w:val="20"/>
          <w:lang w:val="en-GB"/>
        </w:rPr>
        <w:t>.</w:t>
      </w:r>
    </w:p>
    <w:p w14:paraId="7CB6B969" w14:textId="76600BB5" w:rsidR="00215EC1" w:rsidRPr="00215EC1" w:rsidRDefault="00064E2D" w:rsidP="00D60688">
      <w:pPr>
        <w:spacing w:after="0" w:line="276" w:lineRule="auto"/>
        <w:jc w:val="lowKashida"/>
        <w:rPr>
          <w:sz w:val="20"/>
          <w:szCs w:val="20"/>
          <w:lang w:val="en-GB"/>
        </w:rPr>
      </w:pPr>
      <w:r>
        <w:rPr>
          <w:noProof/>
          <w:sz w:val="20"/>
          <w:szCs w:val="20"/>
          <w:lang w:val="en-GB"/>
        </w:rPr>
        <w:drawing>
          <wp:anchor distT="0" distB="0" distL="114300" distR="114300" simplePos="0" relativeHeight="251654656" behindDoc="0" locked="0" layoutInCell="1" allowOverlap="1" wp14:anchorId="0C62E65A" wp14:editId="5F123B11">
            <wp:simplePos x="0" y="0"/>
            <wp:positionH relativeFrom="column">
              <wp:posOffset>-4445</wp:posOffset>
            </wp:positionH>
            <wp:positionV relativeFrom="paragraph">
              <wp:posOffset>196850</wp:posOffset>
            </wp:positionV>
            <wp:extent cx="2313305" cy="1543050"/>
            <wp:effectExtent l="0" t="0" r="0" b="0"/>
            <wp:wrapSquare wrapText="bothSides"/>
            <wp:docPr id="1" name="Picture 1" descr="A group of people in a roo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in a room&#10;&#10;Description automatically generated with low confidence"/>
                    <pic:cNvPicPr/>
                  </pic:nvPicPr>
                  <pic:blipFill>
                    <a:blip r:embed="rId11" cstate="screen">
                      <a:extLst>
                        <a:ext uri="{28A0092B-C50C-407E-A947-70E740481C1C}">
                          <a14:useLocalDpi xmlns:a14="http://schemas.microsoft.com/office/drawing/2010/main"/>
                        </a:ext>
                      </a:extLst>
                    </a:blip>
                    <a:stretch>
                      <a:fillRect/>
                    </a:stretch>
                  </pic:blipFill>
                  <pic:spPr>
                    <a:xfrm>
                      <a:off x="0" y="0"/>
                      <a:ext cx="2313305" cy="1543050"/>
                    </a:xfrm>
                    <a:prstGeom prst="rect">
                      <a:avLst/>
                    </a:prstGeom>
                  </pic:spPr>
                </pic:pic>
              </a:graphicData>
            </a:graphic>
            <wp14:sizeRelH relativeFrom="margin">
              <wp14:pctWidth>0</wp14:pctWidth>
            </wp14:sizeRelH>
            <wp14:sizeRelV relativeFrom="margin">
              <wp14:pctHeight>0</wp14:pctHeight>
            </wp14:sizeRelV>
          </wp:anchor>
        </w:drawing>
      </w:r>
      <w:r w:rsidR="00881B31">
        <w:rPr>
          <w:sz w:val="20"/>
          <w:szCs w:val="20"/>
          <w:lang w:val="en-GB"/>
        </w:rPr>
        <w:t xml:space="preserve">ADA </w:t>
      </w:r>
      <w:proofErr w:type="spellStart"/>
      <w:r w:rsidR="00881B31">
        <w:rPr>
          <w:sz w:val="20"/>
          <w:szCs w:val="20"/>
          <w:lang w:val="en-GB"/>
        </w:rPr>
        <w:t>Turkiye</w:t>
      </w:r>
      <w:proofErr w:type="spellEnd"/>
      <w:r w:rsidR="00620CEA" w:rsidRPr="00620CEA">
        <w:rPr>
          <w:sz w:val="20"/>
          <w:szCs w:val="20"/>
          <w:lang w:val="en-GB"/>
        </w:rPr>
        <w:t xml:space="preserve"> recently held its mid-term evaluation meeting in Ankara. The meeting was attended by CLIP 2 mentoring program large-scale mentors as well as representatives from the smaller-scale mentee institutions with which they are paired. The meeting, which discussed the progress made in the first phase of the mentoring program and what can be done to further expand the "multiplier effect" that will occur in the future thanks to this Network, provided an opportunity for future collaborations as well as </w:t>
      </w:r>
      <w:r w:rsidR="00620CEA">
        <w:rPr>
          <w:sz w:val="20"/>
          <w:szCs w:val="20"/>
          <w:lang w:val="en-GB"/>
        </w:rPr>
        <w:t xml:space="preserve">served as </w:t>
      </w:r>
      <w:r w:rsidR="00620CEA" w:rsidRPr="00620CEA">
        <w:rPr>
          <w:sz w:val="20"/>
          <w:szCs w:val="20"/>
          <w:lang w:val="en-GB"/>
        </w:rPr>
        <w:t>a platform for peer knowledge and experience sharing.</w:t>
      </w:r>
    </w:p>
    <w:p w14:paraId="03A1F767" w14:textId="5B557F30" w:rsidR="00215EC1" w:rsidRPr="00215EC1" w:rsidRDefault="00620CEA" w:rsidP="00D60688">
      <w:pPr>
        <w:spacing w:after="0" w:line="276" w:lineRule="auto"/>
        <w:jc w:val="lowKashida"/>
        <w:rPr>
          <w:sz w:val="20"/>
          <w:szCs w:val="20"/>
          <w:lang w:val="en-GB"/>
        </w:rPr>
      </w:pPr>
      <w:r w:rsidRPr="00620CEA">
        <w:rPr>
          <w:sz w:val="20"/>
          <w:szCs w:val="20"/>
          <w:lang w:val="en-GB"/>
        </w:rPr>
        <w:lastRenderedPageBreak/>
        <w:t xml:space="preserve">With the support of the German government and the EU, </w:t>
      </w:r>
      <w:r w:rsidR="000A273A">
        <w:rPr>
          <w:sz w:val="20"/>
          <w:szCs w:val="20"/>
          <w:lang w:val="en-GB"/>
        </w:rPr>
        <w:t xml:space="preserve">ADA </w:t>
      </w:r>
      <w:proofErr w:type="spellStart"/>
      <w:r w:rsidR="000A273A">
        <w:rPr>
          <w:sz w:val="20"/>
          <w:szCs w:val="20"/>
          <w:lang w:val="en-GB"/>
        </w:rPr>
        <w:t>Türkiye</w:t>
      </w:r>
      <w:proofErr w:type="spellEnd"/>
      <w:r w:rsidRPr="00620CEA">
        <w:rPr>
          <w:sz w:val="20"/>
          <w:szCs w:val="20"/>
          <w:lang w:val="en-GB"/>
        </w:rPr>
        <w:t xml:space="preserve"> member NGOs of different size and capacities providing services in the fields of social cohesion, </w:t>
      </w:r>
      <w:r w:rsidR="00B668EC">
        <w:rPr>
          <w:sz w:val="20"/>
          <w:szCs w:val="20"/>
          <w:lang w:val="en-GB"/>
        </w:rPr>
        <w:t>non-formal</w:t>
      </w:r>
      <w:r w:rsidR="00B668EC" w:rsidRPr="00620CEA">
        <w:rPr>
          <w:sz w:val="20"/>
          <w:szCs w:val="20"/>
          <w:lang w:val="en-GB"/>
        </w:rPr>
        <w:t xml:space="preserve"> </w:t>
      </w:r>
      <w:r w:rsidRPr="00620CEA">
        <w:rPr>
          <w:sz w:val="20"/>
          <w:szCs w:val="20"/>
          <w:lang w:val="en-GB"/>
        </w:rPr>
        <w:t>education, and protection are targeting Syrian refugees</w:t>
      </w:r>
      <w:r w:rsidR="00284B2B">
        <w:rPr>
          <w:sz w:val="20"/>
          <w:szCs w:val="20"/>
          <w:lang w:val="en-GB"/>
        </w:rPr>
        <w:t>, including vulnerable members of the host community</w:t>
      </w:r>
      <w:r w:rsidRPr="00620CEA">
        <w:rPr>
          <w:sz w:val="20"/>
          <w:szCs w:val="20"/>
          <w:lang w:val="en-GB"/>
        </w:rPr>
        <w:t xml:space="preserve"> as well as groups from other countries such as Afghanistan, Iraq, and Iran in their projects.</w:t>
      </w:r>
    </w:p>
    <w:p w14:paraId="7EA202D6" w14:textId="68E9AF3F" w:rsidR="00215EC1" w:rsidRPr="00215EC1" w:rsidRDefault="00C84AFA" w:rsidP="00D60688">
      <w:pPr>
        <w:spacing w:after="0" w:line="276" w:lineRule="auto"/>
        <w:jc w:val="lowKashida"/>
        <w:rPr>
          <w:sz w:val="20"/>
          <w:szCs w:val="20"/>
          <w:lang w:val="en-GB"/>
        </w:rPr>
      </w:pPr>
      <w:r w:rsidRPr="00C84AFA">
        <w:rPr>
          <w:noProof/>
          <w:sz w:val="20"/>
          <w:szCs w:val="20"/>
          <w:lang w:val="en-GB"/>
        </w:rPr>
        <w:drawing>
          <wp:anchor distT="0" distB="0" distL="114300" distR="114300" simplePos="0" relativeHeight="251659264" behindDoc="0" locked="0" layoutInCell="1" allowOverlap="1" wp14:anchorId="0F58C621" wp14:editId="134008F4">
            <wp:simplePos x="0" y="0"/>
            <wp:positionH relativeFrom="column">
              <wp:posOffset>3115945</wp:posOffset>
            </wp:positionH>
            <wp:positionV relativeFrom="paragraph">
              <wp:posOffset>135890</wp:posOffset>
            </wp:positionV>
            <wp:extent cx="2638425" cy="18002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screen">
                      <a:extLst>
                        <a:ext uri="{28A0092B-C50C-407E-A947-70E740481C1C}">
                          <a14:useLocalDpi xmlns:a14="http://schemas.microsoft.com/office/drawing/2010/main"/>
                        </a:ext>
                      </a:extLst>
                    </a:blip>
                    <a:stretch>
                      <a:fillRect/>
                    </a:stretch>
                  </pic:blipFill>
                  <pic:spPr>
                    <a:xfrm>
                      <a:off x="0" y="0"/>
                      <a:ext cx="2638425" cy="1800225"/>
                    </a:xfrm>
                    <a:prstGeom prst="rect">
                      <a:avLst/>
                    </a:prstGeom>
                  </pic:spPr>
                </pic:pic>
              </a:graphicData>
            </a:graphic>
            <wp14:sizeRelH relativeFrom="margin">
              <wp14:pctWidth>0</wp14:pctWidth>
            </wp14:sizeRelH>
            <wp14:sizeRelV relativeFrom="margin">
              <wp14:pctHeight>0</wp14:pctHeight>
            </wp14:sizeRelV>
          </wp:anchor>
        </w:drawing>
      </w:r>
      <w:r w:rsidR="00620CEA" w:rsidRPr="00620CEA">
        <w:rPr>
          <w:sz w:val="20"/>
          <w:szCs w:val="20"/>
          <w:lang w:val="en-GB"/>
        </w:rPr>
        <w:t>CLIP 2 also assist</w:t>
      </w:r>
      <w:r w:rsidR="00620CEA">
        <w:rPr>
          <w:sz w:val="20"/>
          <w:szCs w:val="20"/>
          <w:lang w:val="en-GB"/>
        </w:rPr>
        <w:t>s</w:t>
      </w:r>
      <w:r w:rsidR="00620CEA" w:rsidRPr="00620CEA">
        <w:rPr>
          <w:sz w:val="20"/>
          <w:szCs w:val="20"/>
          <w:lang w:val="en-GB"/>
        </w:rPr>
        <w:t xml:space="preserve"> </w:t>
      </w:r>
      <w:r w:rsidR="00E90CF9">
        <w:rPr>
          <w:sz w:val="20"/>
          <w:szCs w:val="20"/>
          <w:lang w:val="en-GB"/>
        </w:rPr>
        <w:t xml:space="preserve">ADA </w:t>
      </w:r>
      <w:proofErr w:type="spellStart"/>
      <w:r w:rsidR="00E90CF9">
        <w:rPr>
          <w:sz w:val="20"/>
          <w:szCs w:val="20"/>
          <w:lang w:val="en-GB"/>
        </w:rPr>
        <w:t>Türkiye’s</w:t>
      </w:r>
      <w:proofErr w:type="spellEnd"/>
      <w:r w:rsidR="00620CEA" w:rsidRPr="00620CEA">
        <w:rPr>
          <w:sz w:val="20"/>
          <w:szCs w:val="20"/>
          <w:lang w:val="en-GB"/>
        </w:rPr>
        <w:t xml:space="preserve"> corporate sustainability by allowing institutions to improve their services and increase their chances of obtaining future funding as a network. </w:t>
      </w:r>
      <w:r w:rsidR="00284B2B" w:rsidRPr="00284B2B">
        <w:rPr>
          <w:sz w:val="20"/>
          <w:szCs w:val="20"/>
          <w:lang w:val="en-GB"/>
        </w:rPr>
        <w:t xml:space="preserve">It improves coordination in the refugee response by fostering collaboration between NGO partners and the </w:t>
      </w:r>
      <w:r w:rsidR="00284B2B">
        <w:rPr>
          <w:sz w:val="20"/>
          <w:szCs w:val="20"/>
          <w:lang w:val="en-GB"/>
        </w:rPr>
        <w:t>public institutions</w:t>
      </w:r>
      <w:r w:rsidR="00284B2B" w:rsidRPr="00284B2B">
        <w:rPr>
          <w:sz w:val="20"/>
          <w:szCs w:val="20"/>
          <w:lang w:val="en-GB"/>
        </w:rPr>
        <w:t>.</w:t>
      </w:r>
      <w:r w:rsidR="00284B2B">
        <w:rPr>
          <w:sz w:val="20"/>
          <w:szCs w:val="20"/>
          <w:lang w:val="en-GB"/>
        </w:rPr>
        <w:t xml:space="preserve"> </w:t>
      </w:r>
      <w:r w:rsidR="00620CEA" w:rsidRPr="00620CEA">
        <w:rPr>
          <w:sz w:val="20"/>
          <w:szCs w:val="20"/>
          <w:lang w:val="en-GB"/>
        </w:rPr>
        <w:t xml:space="preserve">Ebru Uzpeder </w:t>
      </w:r>
      <w:r w:rsidR="00104BD1">
        <w:rPr>
          <w:sz w:val="20"/>
          <w:szCs w:val="20"/>
          <w:lang w:val="en-GB"/>
        </w:rPr>
        <w:t>from the</w:t>
      </w:r>
      <w:r w:rsidR="00620CEA" w:rsidRPr="00620CEA">
        <w:rPr>
          <w:sz w:val="20"/>
          <w:szCs w:val="20"/>
          <w:lang w:val="en-GB"/>
        </w:rPr>
        <w:t xml:space="preserve"> Human Resource Development</w:t>
      </w:r>
      <w:r w:rsidR="00104BD1">
        <w:rPr>
          <w:sz w:val="20"/>
          <w:szCs w:val="20"/>
          <w:lang w:val="en-GB"/>
        </w:rPr>
        <w:t xml:space="preserve"> Foundation </w:t>
      </w:r>
      <w:r w:rsidR="00104BD1" w:rsidRPr="00104BD1">
        <w:rPr>
          <w:sz w:val="20"/>
          <w:szCs w:val="20"/>
          <w:lang w:val="en-GB"/>
        </w:rPr>
        <w:t>described the Network's advantages as follows</w:t>
      </w:r>
      <w:r w:rsidR="00104BD1">
        <w:rPr>
          <w:sz w:val="20"/>
          <w:szCs w:val="20"/>
          <w:lang w:val="en-GB"/>
        </w:rPr>
        <w:t>:</w:t>
      </w:r>
      <w:r w:rsidR="00620CEA" w:rsidRPr="00620CEA">
        <w:rPr>
          <w:sz w:val="20"/>
          <w:szCs w:val="20"/>
          <w:lang w:val="en-GB"/>
        </w:rPr>
        <w:t xml:space="preserve"> "</w:t>
      </w:r>
      <w:r w:rsidR="00104BD1" w:rsidRPr="00104BD1">
        <w:t xml:space="preserve"> </w:t>
      </w:r>
      <w:r w:rsidR="00104BD1" w:rsidRPr="00104BD1">
        <w:rPr>
          <w:i/>
          <w:iCs/>
          <w:sz w:val="20"/>
          <w:szCs w:val="20"/>
          <w:lang w:val="en-GB"/>
        </w:rPr>
        <w:t>We have a long-term goal of living with refugees and achieving equal citizenship. With the Peer Support Network, we discussed the importance of collaboration, teamwork, and more solidarity. There isn't any other choice."</w:t>
      </w:r>
    </w:p>
    <w:p w14:paraId="48E29400" w14:textId="00D03AB3" w:rsidR="00104BD1" w:rsidRPr="00104BD1" w:rsidRDefault="00E90CF9" w:rsidP="00104BD1">
      <w:pPr>
        <w:spacing w:after="0" w:line="276" w:lineRule="auto"/>
        <w:jc w:val="lowKashida"/>
        <w:rPr>
          <w:b/>
          <w:bCs/>
          <w:sz w:val="20"/>
          <w:szCs w:val="20"/>
          <w:lang w:val="en-GB"/>
        </w:rPr>
      </w:pPr>
      <w:r>
        <w:rPr>
          <w:b/>
          <w:bCs/>
          <w:sz w:val="20"/>
          <w:szCs w:val="20"/>
          <w:lang w:val="en-GB"/>
        </w:rPr>
        <w:t>adaturkiye.org</w:t>
      </w:r>
      <w:r w:rsidR="00104BD1" w:rsidRPr="00104BD1">
        <w:rPr>
          <w:b/>
          <w:bCs/>
          <w:sz w:val="20"/>
          <w:szCs w:val="20"/>
          <w:lang w:val="en-GB"/>
        </w:rPr>
        <w:t xml:space="preserve"> will be available soon!</w:t>
      </w:r>
    </w:p>
    <w:p w14:paraId="4607E7BA" w14:textId="53D1255D" w:rsidR="00104BD1" w:rsidRPr="00104BD1" w:rsidRDefault="00104BD1" w:rsidP="00104BD1">
      <w:pPr>
        <w:spacing w:after="0" w:line="276" w:lineRule="auto"/>
        <w:jc w:val="lowKashida"/>
        <w:rPr>
          <w:sz w:val="20"/>
          <w:szCs w:val="20"/>
          <w:lang w:val="en-GB"/>
        </w:rPr>
      </w:pPr>
      <w:r w:rsidRPr="00104BD1">
        <w:rPr>
          <w:sz w:val="20"/>
          <w:szCs w:val="20"/>
          <w:lang w:val="en-GB"/>
        </w:rPr>
        <w:t>With the upcoming website</w:t>
      </w:r>
      <w:r w:rsidR="00443DD4">
        <w:rPr>
          <w:sz w:val="20"/>
          <w:szCs w:val="20"/>
          <w:lang w:val="en-GB"/>
        </w:rPr>
        <w:t xml:space="preserve"> (</w:t>
      </w:r>
      <w:hyperlink r:id="rId13" w:history="1">
        <w:r w:rsidR="00443DD4" w:rsidRPr="00A67137">
          <w:rPr>
            <w:rStyle w:val="Hyperlink"/>
            <w:sz w:val="20"/>
            <w:szCs w:val="20"/>
            <w:lang w:val="en-GB"/>
          </w:rPr>
          <w:t>www.adaturkiye.org</w:t>
        </w:r>
      </w:hyperlink>
      <w:r w:rsidR="00443DD4">
        <w:rPr>
          <w:sz w:val="20"/>
          <w:szCs w:val="20"/>
          <w:lang w:val="en-GB"/>
        </w:rPr>
        <w:t>)</w:t>
      </w:r>
      <w:r w:rsidRPr="00104BD1">
        <w:rPr>
          <w:sz w:val="20"/>
          <w:szCs w:val="20"/>
          <w:lang w:val="en-GB"/>
        </w:rPr>
        <w:t xml:space="preserve">, </w:t>
      </w:r>
      <w:r w:rsidR="00E90CF9">
        <w:rPr>
          <w:sz w:val="20"/>
          <w:szCs w:val="20"/>
          <w:lang w:val="en-GB"/>
        </w:rPr>
        <w:t xml:space="preserve">ADA </w:t>
      </w:r>
      <w:proofErr w:type="spellStart"/>
      <w:r w:rsidR="00E90CF9">
        <w:rPr>
          <w:sz w:val="20"/>
          <w:szCs w:val="20"/>
          <w:lang w:val="en-GB"/>
        </w:rPr>
        <w:t>Türkiye</w:t>
      </w:r>
      <w:proofErr w:type="spellEnd"/>
      <w:r w:rsidRPr="00104BD1">
        <w:rPr>
          <w:sz w:val="20"/>
          <w:szCs w:val="20"/>
          <w:lang w:val="en-GB"/>
        </w:rPr>
        <w:t xml:space="preserve"> hopes to improve intra-Network coordination by increasing information sharing. The website, which is currently under construction as part of the GIZ initiative, will provide information about the Network's work as well as trainings, useful resources, and contact information </w:t>
      </w:r>
      <w:r>
        <w:rPr>
          <w:sz w:val="20"/>
          <w:szCs w:val="20"/>
          <w:lang w:val="en-GB"/>
        </w:rPr>
        <w:t>of the</w:t>
      </w:r>
      <w:r w:rsidRPr="00104BD1">
        <w:rPr>
          <w:sz w:val="20"/>
          <w:szCs w:val="20"/>
          <w:lang w:val="en-GB"/>
        </w:rPr>
        <w:t xml:space="preserve"> member NGOs.</w:t>
      </w:r>
    </w:p>
    <w:p w14:paraId="51C7AD75" w14:textId="144F5CAC" w:rsidR="00215EC1" w:rsidRPr="00215EC1" w:rsidRDefault="0043605F" w:rsidP="00104BD1">
      <w:pPr>
        <w:spacing w:after="0" w:line="276" w:lineRule="auto"/>
        <w:jc w:val="lowKashida"/>
        <w:rPr>
          <w:sz w:val="20"/>
          <w:szCs w:val="20"/>
          <w:lang w:val="en-GB"/>
        </w:rPr>
      </w:pPr>
      <w:r w:rsidRPr="0043605F">
        <w:rPr>
          <w:sz w:val="20"/>
          <w:szCs w:val="20"/>
          <w:lang w:val="en-GB"/>
        </w:rPr>
        <w:t xml:space="preserve">As part of the Community-Based Local Initiatives Project (CLIP 2), for which the German government and the EU have provided a total of €10,5 million in support, NGOs from </w:t>
      </w:r>
      <w:r w:rsidR="00443DD4">
        <w:rPr>
          <w:sz w:val="20"/>
          <w:szCs w:val="20"/>
          <w:lang w:val="en-GB"/>
        </w:rPr>
        <w:t xml:space="preserve">ADA </w:t>
      </w:r>
      <w:proofErr w:type="spellStart"/>
      <w:r w:rsidR="00443DD4">
        <w:rPr>
          <w:sz w:val="20"/>
          <w:szCs w:val="20"/>
          <w:lang w:val="en-GB"/>
        </w:rPr>
        <w:t>Türkiye</w:t>
      </w:r>
      <w:proofErr w:type="spellEnd"/>
      <w:r w:rsidRPr="0043605F">
        <w:rPr>
          <w:sz w:val="20"/>
          <w:szCs w:val="20"/>
          <w:lang w:val="en-GB"/>
        </w:rPr>
        <w:t xml:space="preserve"> had reached a total of </w:t>
      </w:r>
      <w:r w:rsidR="0079025E">
        <w:rPr>
          <w:sz w:val="20"/>
          <w:szCs w:val="20"/>
          <w:lang w:val="en-GB"/>
        </w:rPr>
        <w:t>21</w:t>
      </w:r>
      <w:r w:rsidRPr="0043605F">
        <w:rPr>
          <w:sz w:val="20"/>
          <w:szCs w:val="20"/>
          <w:lang w:val="en-GB"/>
        </w:rPr>
        <w:t xml:space="preserve">,000 beneficiaries in the protection sector by </w:t>
      </w:r>
      <w:r w:rsidR="0079025E">
        <w:rPr>
          <w:sz w:val="20"/>
          <w:szCs w:val="20"/>
          <w:lang w:val="en-GB"/>
        </w:rPr>
        <w:t>March</w:t>
      </w:r>
      <w:r w:rsidRPr="0043605F">
        <w:rPr>
          <w:sz w:val="20"/>
          <w:szCs w:val="20"/>
          <w:lang w:val="en-GB"/>
        </w:rPr>
        <w:t xml:space="preserve"> 202</w:t>
      </w:r>
      <w:r w:rsidR="0079025E">
        <w:rPr>
          <w:sz w:val="20"/>
          <w:szCs w:val="20"/>
          <w:lang w:val="en-GB"/>
        </w:rPr>
        <w:t>2</w:t>
      </w:r>
      <w:r w:rsidRPr="0043605F">
        <w:rPr>
          <w:sz w:val="20"/>
          <w:szCs w:val="20"/>
          <w:lang w:val="en-GB"/>
        </w:rPr>
        <w:t>.</w:t>
      </w:r>
      <w:r>
        <w:rPr>
          <w:sz w:val="20"/>
          <w:szCs w:val="20"/>
          <w:lang w:val="en-GB"/>
        </w:rPr>
        <w:t xml:space="preserve"> </w:t>
      </w:r>
      <w:r w:rsidRPr="0043605F">
        <w:rPr>
          <w:sz w:val="20"/>
          <w:szCs w:val="20"/>
          <w:lang w:val="en-GB"/>
        </w:rPr>
        <w:t>Over 1,</w:t>
      </w:r>
      <w:r w:rsidR="00F51F0C">
        <w:rPr>
          <w:sz w:val="20"/>
          <w:szCs w:val="20"/>
          <w:lang w:val="en-GB"/>
        </w:rPr>
        <w:t>3</w:t>
      </w:r>
      <w:r w:rsidRPr="0043605F">
        <w:rPr>
          <w:sz w:val="20"/>
          <w:szCs w:val="20"/>
          <w:lang w:val="en-GB"/>
        </w:rPr>
        <w:t xml:space="preserve">00 people benefited from </w:t>
      </w:r>
      <w:r>
        <w:rPr>
          <w:sz w:val="20"/>
          <w:szCs w:val="20"/>
          <w:lang w:val="en-GB"/>
        </w:rPr>
        <w:t>non-formal</w:t>
      </w:r>
      <w:r w:rsidRPr="0043605F">
        <w:rPr>
          <w:sz w:val="20"/>
          <w:szCs w:val="20"/>
          <w:lang w:val="en-GB"/>
        </w:rPr>
        <w:t xml:space="preserve"> educational services, and </w:t>
      </w:r>
      <w:r w:rsidR="00A845AD">
        <w:rPr>
          <w:sz w:val="20"/>
          <w:szCs w:val="20"/>
          <w:lang w:val="en-GB"/>
        </w:rPr>
        <w:t>more than</w:t>
      </w:r>
      <w:r w:rsidRPr="0043605F">
        <w:rPr>
          <w:sz w:val="20"/>
          <w:szCs w:val="20"/>
          <w:lang w:val="en-GB"/>
        </w:rPr>
        <w:t xml:space="preserve"> </w:t>
      </w:r>
      <w:r w:rsidR="00360E50">
        <w:rPr>
          <w:sz w:val="20"/>
          <w:szCs w:val="20"/>
          <w:lang w:val="en-GB"/>
        </w:rPr>
        <w:t>7,300</w:t>
      </w:r>
      <w:r w:rsidRPr="0043605F">
        <w:rPr>
          <w:sz w:val="20"/>
          <w:szCs w:val="20"/>
          <w:lang w:val="en-GB"/>
        </w:rPr>
        <w:t xml:space="preserve"> </w:t>
      </w:r>
      <w:r w:rsidR="00360E50">
        <w:rPr>
          <w:sz w:val="20"/>
          <w:szCs w:val="20"/>
          <w:lang w:val="en-GB"/>
        </w:rPr>
        <w:t>individuals</w:t>
      </w:r>
      <w:r w:rsidRPr="0043605F">
        <w:rPr>
          <w:sz w:val="20"/>
          <w:szCs w:val="20"/>
          <w:lang w:val="en-GB"/>
        </w:rPr>
        <w:t xml:space="preserve"> took part in social cohesion activities organi</w:t>
      </w:r>
      <w:r>
        <w:rPr>
          <w:sz w:val="20"/>
          <w:szCs w:val="20"/>
          <w:lang w:val="en-GB"/>
        </w:rPr>
        <w:t>s</w:t>
      </w:r>
      <w:r w:rsidRPr="0043605F">
        <w:rPr>
          <w:sz w:val="20"/>
          <w:szCs w:val="20"/>
          <w:lang w:val="en-GB"/>
        </w:rPr>
        <w:t>ed by practice partners.</w:t>
      </w:r>
      <w:r w:rsidR="00A834B2" w:rsidRPr="00215EC1">
        <w:rPr>
          <w:sz w:val="20"/>
          <w:szCs w:val="20"/>
          <w:lang w:val="en-GB"/>
        </w:rPr>
        <w:t xml:space="preserve"> </w:t>
      </w:r>
    </w:p>
    <w:p w14:paraId="0E9E5041" w14:textId="7B8C6233" w:rsidR="00215EC1" w:rsidRPr="00215EC1" w:rsidRDefault="003D7A55" w:rsidP="00D60688">
      <w:pPr>
        <w:spacing w:after="0" w:line="276" w:lineRule="auto"/>
        <w:jc w:val="lowKashida"/>
        <w:rPr>
          <w:sz w:val="20"/>
          <w:szCs w:val="20"/>
          <w:lang w:val="en-GB"/>
        </w:rPr>
      </w:pPr>
      <w:r>
        <w:rPr>
          <w:sz w:val="20"/>
          <w:szCs w:val="20"/>
          <w:lang w:val="en-GB"/>
        </w:rPr>
        <w:t xml:space="preserve">ADA </w:t>
      </w:r>
      <w:proofErr w:type="spellStart"/>
      <w:r>
        <w:rPr>
          <w:sz w:val="20"/>
          <w:szCs w:val="20"/>
          <w:lang w:val="en-GB"/>
        </w:rPr>
        <w:t>Türkiye</w:t>
      </w:r>
      <w:proofErr w:type="spellEnd"/>
      <w:r w:rsidR="0043605F" w:rsidRPr="0043605F">
        <w:rPr>
          <w:sz w:val="20"/>
          <w:szCs w:val="20"/>
          <w:lang w:val="en-GB"/>
        </w:rPr>
        <w:t xml:space="preserve"> currently provides social services in </w:t>
      </w:r>
      <w:r w:rsidR="005E6CD1">
        <w:rPr>
          <w:sz w:val="20"/>
          <w:szCs w:val="20"/>
          <w:lang w:val="en-GB"/>
        </w:rPr>
        <w:t>24</w:t>
      </w:r>
      <w:r w:rsidR="0043605F" w:rsidRPr="0043605F">
        <w:rPr>
          <w:sz w:val="20"/>
          <w:szCs w:val="20"/>
          <w:lang w:val="en-GB"/>
        </w:rPr>
        <w:t xml:space="preserve"> provinces, including Adana, </w:t>
      </w:r>
      <w:proofErr w:type="spellStart"/>
      <w:r w:rsidR="00C712CB">
        <w:rPr>
          <w:sz w:val="20"/>
          <w:szCs w:val="20"/>
          <w:lang w:val="en-GB"/>
        </w:rPr>
        <w:t>Afyon</w:t>
      </w:r>
      <w:proofErr w:type="spellEnd"/>
      <w:r w:rsidR="00C712CB">
        <w:rPr>
          <w:sz w:val="20"/>
          <w:szCs w:val="20"/>
          <w:lang w:val="en-GB"/>
        </w:rPr>
        <w:t>,</w:t>
      </w:r>
      <w:r w:rsidR="00926A73">
        <w:rPr>
          <w:sz w:val="20"/>
          <w:szCs w:val="20"/>
          <w:lang w:val="en-GB"/>
        </w:rPr>
        <w:t xml:space="preserve"> </w:t>
      </w:r>
      <w:proofErr w:type="spellStart"/>
      <w:r w:rsidR="00644F89">
        <w:rPr>
          <w:sz w:val="20"/>
          <w:szCs w:val="20"/>
          <w:lang w:val="en-GB"/>
        </w:rPr>
        <w:t>Ağrı</w:t>
      </w:r>
      <w:proofErr w:type="spellEnd"/>
      <w:r w:rsidR="00644F89">
        <w:rPr>
          <w:sz w:val="20"/>
          <w:szCs w:val="20"/>
          <w:lang w:val="en-GB"/>
        </w:rPr>
        <w:t xml:space="preserve">, </w:t>
      </w:r>
      <w:proofErr w:type="spellStart"/>
      <w:r w:rsidR="0043605F" w:rsidRPr="0043605F">
        <w:rPr>
          <w:sz w:val="20"/>
          <w:szCs w:val="20"/>
          <w:lang w:val="en-GB"/>
        </w:rPr>
        <w:t>Aksaray</w:t>
      </w:r>
      <w:proofErr w:type="spellEnd"/>
      <w:r w:rsidR="0043605F" w:rsidRPr="0043605F">
        <w:rPr>
          <w:sz w:val="20"/>
          <w:szCs w:val="20"/>
          <w:lang w:val="en-GB"/>
        </w:rPr>
        <w:t xml:space="preserve">, </w:t>
      </w:r>
      <w:proofErr w:type="spellStart"/>
      <w:r w:rsidR="00BB7EB6">
        <w:rPr>
          <w:sz w:val="20"/>
          <w:szCs w:val="20"/>
          <w:lang w:val="en-GB"/>
        </w:rPr>
        <w:t>Amasya</w:t>
      </w:r>
      <w:proofErr w:type="spellEnd"/>
      <w:r w:rsidR="00BB7EB6">
        <w:rPr>
          <w:sz w:val="20"/>
          <w:szCs w:val="20"/>
          <w:lang w:val="en-GB"/>
        </w:rPr>
        <w:t xml:space="preserve">, </w:t>
      </w:r>
      <w:r w:rsidR="0043605F" w:rsidRPr="0043605F">
        <w:rPr>
          <w:sz w:val="20"/>
          <w:szCs w:val="20"/>
          <w:lang w:val="en-GB"/>
        </w:rPr>
        <w:t xml:space="preserve">Ankara, Bursa, </w:t>
      </w:r>
      <w:proofErr w:type="spellStart"/>
      <w:r w:rsidR="0043605F" w:rsidRPr="0043605F">
        <w:rPr>
          <w:sz w:val="20"/>
          <w:szCs w:val="20"/>
          <w:lang w:val="en-GB"/>
        </w:rPr>
        <w:t>Elaz</w:t>
      </w:r>
      <w:r w:rsidR="00597F9E">
        <w:rPr>
          <w:sz w:val="20"/>
          <w:szCs w:val="20"/>
          <w:lang w:val="en-GB"/>
        </w:rPr>
        <w:t>ığ</w:t>
      </w:r>
      <w:proofErr w:type="spellEnd"/>
      <w:r w:rsidR="0043605F" w:rsidRPr="0043605F">
        <w:rPr>
          <w:sz w:val="20"/>
          <w:szCs w:val="20"/>
          <w:lang w:val="en-GB"/>
        </w:rPr>
        <w:t xml:space="preserve">, </w:t>
      </w:r>
      <w:r w:rsidR="00644F89">
        <w:rPr>
          <w:sz w:val="20"/>
          <w:szCs w:val="20"/>
          <w:lang w:val="en-GB"/>
        </w:rPr>
        <w:t xml:space="preserve">Erzurum, </w:t>
      </w:r>
      <w:r w:rsidR="0043605F" w:rsidRPr="0043605F">
        <w:rPr>
          <w:sz w:val="20"/>
          <w:szCs w:val="20"/>
          <w:lang w:val="en-GB"/>
        </w:rPr>
        <w:t>Gaziantep,</w:t>
      </w:r>
      <w:r w:rsidR="00644F89">
        <w:rPr>
          <w:sz w:val="20"/>
          <w:szCs w:val="20"/>
          <w:lang w:val="en-GB"/>
        </w:rPr>
        <w:t xml:space="preserve"> </w:t>
      </w:r>
      <w:proofErr w:type="spellStart"/>
      <w:r w:rsidR="00644F89">
        <w:rPr>
          <w:sz w:val="20"/>
          <w:szCs w:val="20"/>
          <w:lang w:val="en-GB"/>
        </w:rPr>
        <w:t>Iğdır</w:t>
      </w:r>
      <w:proofErr w:type="spellEnd"/>
      <w:r w:rsidR="00644F89">
        <w:rPr>
          <w:sz w:val="20"/>
          <w:szCs w:val="20"/>
          <w:lang w:val="en-GB"/>
        </w:rPr>
        <w:t>,</w:t>
      </w:r>
      <w:r w:rsidR="0043605F" w:rsidRPr="0043605F">
        <w:rPr>
          <w:sz w:val="20"/>
          <w:szCs w:val="20"/>
          <w:lang w:val="en-GB"/>
        </w:rPr>
        <w:t xml:space="preserve"> Istanbul, Kayseri, </w:t>
      </w:r>
      <w:proofErr w:type="spellStart"/>
      <w:r w:rsidR="00926A73">
        <w:rPr>
          <w:sz w:val="20"/>
          <w:szCs w:val="20"/>
          <w:lang w:val="en-GB"/>
        </w:rPr>
        <w:t>Kırşehir</w:t>
      </w:r>
      <w:proofErr w:type="spellEnd"/>
      <w:r w:rsidR="00926A73">
        <w:rPr>
          <w:sz w:val="20"/>
          <w:szCs w:val="20"/>
          <w:lang w:val="en-GB"/>
        </w:rPr>
        <w:t xml:space="preserve">, </w:t>
      </w:r>
      <w:r w:rsidR="0043605F" w:rsidRPr="0043605F">
        <w:rPr>
          <w:sz w:val="20"/>
          <w:szCs w:val="20"/>
          <w:lang w:val="en-GB"/>
        </w:rPr>
        <w:t xml:space="preserve">Kilis, Konya, </w:t>
      </w:r>
      <w:proofErr w:type="spellStart"/>
      <w:r w:rsidR="0043605F" w:rsidRPr="0043605F">
        <w:rPr>
          <w:sz w:val="20"/>
          <w:szCs w:val="20"/>
          <w:lang w:val="en-GB"/>
        </w:rPr>
        <w:t>Kütahya</w:t>
      </w:r>
      <w:proofErr w:type="spellEnd"/>
      <w:r w:rsidR="0043605F" w:rsidRPr="0043605F">
        <w:rPr>
          <w:sz w:val="20"/>
          <w:szCs w:val="20"/>
          <w:lang w:val="en-GB"/>
        </w:rPr>
        <w:t xml:space="preserve">, </w:t>
      </w:r>
      <w:proofErr w:type="spellStart"/>
      <w:r w:rsidR="0043605F" w:rsidRPr="0043605F">
        <w:rPr>
          <w:sz w:val="20"/>
          <w:szCs w:val="20"/>
          <w:lang w:val="en-GB"/>
        </w:rPr>
        <w:t>Nev</w:t>
      </w:r>
      <w:r w:rsidR="00597F9E">
        <w:rPr>
          <w:sz w:val="20"/>
          <w:szCs w:val="20"/>
          <w:lang w:val="en-GB"/>
        </w:rPr>
        <w:t>ş</w:t>
      </w:r>
      <w:r w:rsidR="0043605F" w:rsidRPr="0043605F">
        <w:rPr>
          <w:sz w:val="20"/>
          <w:szCs w:val="20"/>
          <w:lang w:val="en-GB"/>
        </w:rPr>
        <w:t>ehir</w:t>
      </w:r>
      <w:proofErr w:type="spellEnd"/>
      <w:r w:rsidR="0043605F" w:rsidRPr="0043605F">
        <w:rPr>
          <w:sz w:val="20"/>
          <w:szCs w:val="20"/>
          <w:lang w:val="en-GB"/>
        </w:rPr>
        <w:t xml:space="preserve">, </w:t>
      </w:r>
      <w:proofErr w:type="spellStart"/>
      <w:r w:rsidR="00926A73">
        <w:rPr>
          <w:sz w:val="20"/>
          <w:szCs w:val="20"/>
          <w:lang w:val="en-GB"/>
        </w:rPr>
        <w:t>Niğde</w:t>
      </w:r>
      <w:proofErr w:type="spellEnd"/>
      <w:r w:rsidR="00926A73">
        <w:rPr>
          <w:sz w:val="20"/>
          <w:szCs w:val="20"/>
          <w:lang w:val="en-GB"/>
        </w:rPr>
        <w:t xml:space="preserve">, </w:t>
      </w:r>
      <w:r w:rsidR="0043605F" w:rsidRPr="0043605F">
        <w:rPr>
          <w:sz w:val="20"/>
          <w:szCs w:val="20"/>
          <w:lang w:val="en-GB"/>
        </w:rPr>
        <w:t xml:space="preserve">Sakarya, </w:t>
      </w:r>
      <w:r w:rsidR="00BB7EB6">
        <w:rPr>
          <w:sz w:val="20"/>
          <w:szCs w:val="20"/>
          <w:lang w:val="en-GB"/>
        </w:rPr>
        <w:t xml:space="preserve">Sivas, </w:t>
      </w:r>
      <w:r w:rsidR="0043605F" w:rsidRPr="0043605F">
        <w:rPr>
          <w:sz w:val="20"/>
          <w:szCs w:val="20"/>
          <w:lang w:val="en-GB"/>
        </w:rPr>
        <w:t>Trabzon, Van</w:t>
      </w:r>
      <w:r w:rsidR="00AC68F1">
        <w:rPr>
          <w:sz w:val="20"/>
          <w:szCs w:val="20"/>
          <w:lang w:val="en-GB"/>
        </w:rPr>
        <w:t xml:space="preserve"> and </w:t>
      </w:r>
      <w:proofErr w:type="spellStart"/>
      <w:r w:rsidR="00AC68F1">
        <w:rPr>
          <w:sz w:val="20"/>
          <w:szCs w:val="20"/>
          <w:lang w:val="en-GB"/>
        </w:rPr>
        <w:t>Zonguldak</w:t>
      </w:r>
      <w:proofErr w:type="spellEnd"/>
      <w:r w:rsidR="0043605F" w:rsidRPr="0043605F">
        <w:rPr>
          <w:sz w:val="20"/>
          <w:szCs w:val="20"/>
          <w:lang w:val="en-GB"/>
        </w:rPr>
        <w:t>, with plans to expand in the future.</w:t>
      </w:r>
      <w:r w:rsidR="00A834B2" w:rsidRPr="00215EC1">
        <w:rPr>
          <w:sz w:val="20"/>
          <w:szCs w:val="20"/>
          <w:lang w:val="en-GB"/>
        </w:rPr>
        <w:t xml:space="preserve"> </w:t>
      </w:r>
    </w:p>
    <w:p w14:paraId="42A3252E" w14:textId="72E5C40A" w:rsidR="00215EC1" w:rsidRPr="00D60688" w:rsidRDefault="00A834B2" w:rsidP="00D60688">
      <w:pPr>
        <w:spacing w:after="0" w:line="276" w:lineRule="auto"/>
        <w:jc w:val="lowKashida"/>
        <w:rPr>
          <w:b/>
          <w:bCs/>
          <w:sz w:val="20"/>
          <w:szCs w:val="20"/>
          <w:lang w:val="en-GB"/>
        </w:rPr>
      </w:pPr>
      <w:r w:rsidRPr="00D60688">
        <w:rPr>
          <w:b/>
          <w:bCs/>
          <w:sz w:val="20"/>
          <w:szCs w:val="20"/>
          <w:lang w:val="en-GB"/>
        </w:rPr>
        <w:t>Rasha's inspiring story: "</w:t>
      </w:r>
      <w:r w:rsidR="00F80844" w:rsidRPr="00F80844">
        <w:rPr>
          <w:b/>
          <w:bCs/>
          <w:sz w:val="20"/>
          <w:szCs w:val="20"/>
          <w:lang w:val="en-GB"/>
        </w:rPr>
        <w:t>To all women out there: Don’t give up!</w:t>
      </w:r>
      <w:r w:rsidRPr="00D60688">
        <w:rPr>
          <w:b/>
          <w:bCs/>
          <w:sz w:val="20"/>
          <w:szCs w:val="20"/>
          <w:lang w:val="en-GB"/>
        </w:rPr>
        <w:t>"</w:t>
      </w:r>
    </w:p>
    <w:p w14:paraId="39E6D1B4" w14:textId="739EB1F6" w:rsidR="00215EC1" w:rsidRPr="00215EC1" w:rsidRDefault="00064E2D" w:rsidP="00D60688">
      <w:pPr>
        <w:spacing w:after="0" w:line="276" w:lineRule="auto"/>
        <w:jc w:val="lowKashida"/>
        <w:rPr>
          <w:sz w:val="20"/>
          <w:szCs w:val="20"/>
          <w:lang w:val="en-GB"/>
        </w:rPr>
      </w:pPr>
      <w:r>
        <w:rPr>
          <w:b/>
          <w:bCs/>
          <w:noProof/>
          <w:sz w:val="20"/>
          <w:szCs w:val="20"/>
          <w:lang w:val="en-GB"/>
        </w:rPr>
        <w:drawing>
          <wp:anchor distT="0" distB="0" distL="114300" distR="114300" simplePos="0" relativeHeight="251658752" behindDoc="0" locked="0" layoutInCell="1" allowOverlap="1" wp14:anchorId="72318DBB" wp14:editId="68DD7D06">
            <wp:simplePos x="0" y="0"/>
            <wp:positionH relativeFrom="column">
              <wp:posOffset>-393065</wp:posOffset>
            </wp:positionH>
            <wp:positionV relativeFrom="paragraph">
              <wp:posOffset>170815</wp:posOffset>
            </wp:positionV>
            <wp:extent cx="3169756" cy="20764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4" cstate="screen">
                      <a:extLst>
                        <a:ext uri="{28A0092B-C50C-407E-A947-70E740481C1C}">
                          <a14:useLocalDpi xmlns:a14="http://schemas.microsoft.com/office/drawing/2010/main"/>
                        </a:ext>
                      </a:extLst>
                    </a:blip>
                    <a:stretch>
                      <a:fillRect/>
                    </a:stretch>
                  </pic:blipFill>
                  <pic:spPr bwMode="auto">
                    <a:xfrm>
                      <a:off x="0" y="0"/>
                      <a:ext cx="3169756" cy="2076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834B2" w:rsidRPr="00215EC1">
        <w:rPr>
          <w:sz w:val="20"/>
          <w:szCs w:val="20"/>
          <w:lang w:val="en-GB"/>
        </w:rPr>
        <w:t xml:space="preserve">Rasha, who moved to </w:t>
      </w:r>
      <w:proofErr w:type="spellStart"/>
      <w:r w:rsidR="00A834B2" w:rsidRPr="00215EC1">
        <w:rPr>
          <w:sz w:val="20"/>
          <w:szCs w:val="20"/>
          <w:lang w:val="en-GB"/>
        </w:rPr>
        <w:t>Kahramanmaraş</w:t>
      </w:r>
      <w:proofErr w:type="spellEnd"/>
      <w:r w:rsidR="00A834B2" w:rsidRPr="00215EC1">
        <w:rPr>
          <w:sz w:val="20"/>
          <w:szCs w:val="20"/>
          <w:lang w:val="en-GB"/>
        </w:rPr>
        <w:t xml:space="preserve"> from Aleppo with her husband and four children in 2014, </w:t>
      </w:r>
      <w:r w:rsidR="00F80844">
        <w:rPr>
          <w:sz w:val="20"/>
          <w:szCs w:val="20"/>
          <w:lang w:val="en-GB"/>
        </w:rPr>
        <w:t>d</w:t>
      </w:r>
      <w:r w:rsidR="00F80844" w:rsidRPr="00F80844">
        <w:rPr>
          <w:sz w:val="20"/>
          <w:szCs w:val="20"/>
          <w:lang w:val="en-GB"/>
        </w:rPr>
        <w:t>espite the agoni</w:t>
      </w:r>
      <w:r w:rsidR="00F80844">
        <w:rPr>
          <w:sz w:val="20"/>
          <w:szCs w:val="20"/>
          <w:lang w:val="en-GB"/>
        </w:rPr>
        <w:t>s</w:t>
      </w:r>
      <w:r w:rsidR="00F80844" w:rsidRPr="00F80844">
        <w:rPr>
          <w:sz w:val="20"/>
          <w:szCs w:val="20"/>
          <w:lang w:val="en-GB"/>
        </w:rPr>
        <w:t>ing war and migration, has written a story of resilience that will inspire all women with faith and determination</w:t>
      </w:r>
      <w:r w:rsidR="00A834B2" w:rsidRPr="00215EC1">
        <w:rPr>
          <w:sz w:val="20"/>
          <w:szCs w:val="20"/>
          <w:lang w:val="en-GB"/>
        </w:rPr>
        <w:t>. Over the years, Rasha</w:t>
      </w:r>
      <w:r w:rsidR="00F80844">
        <w:rPr>
          <w:sz w:val="20"/>
          <w:szCs w:val="20"/>
          <w:lang w:val="en-GB"/>
        </w:rPr>
        <w:t xml:space="preserve"> </w:t>
      </w:r>
      <w:r w:rsidR="00F80844" w:rsidRPr="00F80844">
        <w:rPr>
          <w:sz w:val="20"/>
          <w:szCs w:val="20"/>
          <w:lang w:val="en-GB"/>
        </w:rPr>
        <w:t>became a role model for many of her female friends who built a new life with her efforts to work, support her family and improve herself</w:t>
      </w:r>
      <w:r w:rsidR="00A834B2" w:rsidRPr="00215EC1">
        <w:rPr>
          <w:sz w:val="20"/>
          <w:szCs w:val="20"/>
          <w:lang w:val="en-GB"/>
        </w:rPr>
        <w:t>.</w:t>
      </w:r>
    </w:p>
    <w:p w14:paraId="5572379F" w14:textId="42304490" w:rsidR="007753F4" w:rsidRDefault="00F80844" w:rsidP="00237D57">
      <w:pPr>
        <w:spacing w:after="0" w:line="276" w:lineRule="auto"/>
        <w:jc w:val="lowKashida"/>
        <w:rPr>
          <w:sz w:val="20"/>
          <w:szCs w:val="20"/>
          <w:lang w:val="en-GB"/>
        </w:rPr>
      </w:pPr>
      <w:r w:rsidRPr="00F80844">
        <w:rPr>
          <w:sz w:val="20"/>
          <w:szCs w:val="20"/>
          <w:lang w:val="en-GB"/>
        </w:rPr>
        <w:t>“</w:t>
      </w:r>
      <w:r w:rsidRPr="00F80844">
        <w:rPr>
          <w:i/>
          <w:iCs/>
          <w:sz w:val="20"/>
          <w:szCs w:val="20"/>
          <w:lang w:val="en-GB"/>
        </w:rPr>
        <w:t>We arrived in Turkey in winter; it was a difficult journey especially for our children. It was well worth the effort to live in peace and warmth today,”</w:t>
      </w:r>
      <w:r w:rsidRPr="00F80844">
        <w:rPr>
          <w:sz w:val="20"/>
          <w:szCs w:val="20"/>
          <w:lang w:val="en-GB"/>
        </w:rPr>
        <w:t xml:space="preserve"> Rasha says.</w:t>
      </w:r>
    </w:p>
    <w:p w14:paraId="5AFCD2A9" w14:textId="256E8384" w:rsidR="007753F4" w:rsidRDefault="007753F4" w:rsidP="00D60688">
      <w:pPr>
        <w:spacing w:after="0" w:line="276" w:lineRule="auto"/>
        <w:jc w:val="lowKashida"/>
        <w:rPr>
          <w:sz w:val="20"/>
          <w:szCs w:val="20"/>
          <w:lang w:val="en-GB"/>
        </w:rPr>
      </w:pPr>
    </w:p>
    <w:p w14:paraId="5A905F6C" w14:textId="0BC25ED1" w:rsidR="00215EC1" w:rsidRPr="00215EC1" w:rsidRDefault="00F80844" w:rsidP="00D60688">
      <w:pPr>
        <w:spacing w:after="0" w:line="276" w:lineRule="auto"/>
        <w:jc w:val="lowKashida"/>
        <w:rPr>
          <w:sz w:val="20"/>
          <w:szCs w:val="20"/>
          <w:lang w:val="en-GB"/>
        </w:rPr>
      </w:pPr>
      <w:r w:rsidRPr="00F80844">
        <w:rPr>
          <w:sz w:val="20"/>
          <w:szCs w:val="20"/>
          <w:lang w:val="en-GB"/>
        </w:rPr>
        <w:t>Back in Syria, Rasha had received education until the 7</w:t>
      </w:r>
      <w:r w:rsidRPr="00E913EB">
        <w:rPr>
          <w:sz w:val="20"/>
          <w:szCs w:val="20"/>
          <w:vertAlign w:val="superscript"/>
          <w:lang w:val="en-GB"/>
        </w:rPr>
        <w:t>th</w:t>
      </w:r>
      <w:r w:rsidR="00E913EB">
        <w:rPr>
          <w:sz w:val="20"/>
          <w:szCs w:val="20"/>
          <w:lang w:val="en-GB"/>
        </w:rPr>
        <w:t xml:space="preserve"> </w:t>
      </w:r>
      <w:r w:rsidRPr="00F80844">
        <w:rPr>
          <w:sz w:val="20"/>
          <w:szCs w:val="20"/>
          <w:lang w:val="en-GB"/>
        </w:rPr>
        <w:t>grade and had no work experience. She started learning Turkish, realising the significance of breaking down the language barrier. She is currently involved in activities promoting social cohesion and capacity building at the SGDD-ASAM Ankara Community Centre</w:t>
      </w:r>
      <w:r>
        <w:rPr>
          <w:sz w:val="20"/>
          <w:szCs w:val="20"/>
          <w:lang w:val="en-GB"/>
        </w:rPr>
        <w:t xml:space="preserve"> </w:t>
      </w:r>
      <w:r w:rsidR="00A834B2" w:rsidRPr="00215EC1">
        <w:rPr>
          <w:sz w:val="20"/>
          <w:szCs w:val="20"/>
          <w:lang w:val="en-GB"/>
        </w:rPr>
        <w:t>supported by the Community Based Local Initiatives Project (CLIP 2).</w:t>
      </w:r>
    </w:p>
    <w:p w14:paraId="1190900A" w14:textId="500FC7C6" w:rsidR="00215EC1" w:rsidRPr="00215EC1" w:rsidRDefault="00E913EB" w:rsidP="00D60688">
      <w:pPr>
        <w:spacing w:after="0" w:line="276" w:lineRule="auto"/>
        <w:jc w:val="lowKashida"/>
        <w:rPr>
          <w:sz w:val="20"/>
          <w:szCs w:val="20"/>
          <w:lang w:val="en-GB"/>
        </w:rPr>
      </w:pPr>
      <w:r w:rsidRPr="00E913EB">
        <w:rPr>
          <w:sz w:val="20"/>
          <w:szCs w:val="20"/>
          <w:lang w:val="en-GB"/>
        </w:rPr>
        <w:t>"</w:t>
      </w:r>
      <w:r w:rsidRPr="00E913EB">
        <w:rPr>
          <w:i/>
          <w:iCs/>
          <w:sz w:val="20"/>
          <w:szCs w:val="20"/>
          <w:lang w:val="en-GB"/>
        </w:rPr>
        <w:t>SGDD-ASAM supports and empowers women, no matter how vulnerable they may feel,</w:t>
      </w:r>
      <w:r w:rsidRPr="00E913EB">
        <w:rPr>
          <w:sz w:val="20"/>
          <w:szCs w:val="20"/>
          <w:lang w:val="en-GB"/>
        </w:rPr>
        <w:t>" Rasha says. Despite the challenges of the COVID-19 pandemic, she praises the assistance she receives from the Ankara Community Centre staff in getting her children registered in school. When she describes the overall improvement in her family's resilience, she adds, "</w:t>
      </w:r>
      <w:r w:rsidRPr="00E913EB">
        <w:rPr>
          <w:i/>
          <w:iCs/>
          <w:sz w:val="20"/>
          <w:szCs w:val="20"/>
          <w:lang w:val="en-GB"/>
        </w:rPr>
        <w:t>My neighbours introduced SGDD-ASAM as an institution that supports women.</w:t>
      </w:r>
      <w:r w:rsidRPr="00E913EB">
        <w:rPr>
          <w:sz w:val="20"/>
          <w:szCs w:val="20"/>
          <w:lang w:val="en-GB"/>
        </w:rPr>
        <w:t>"</w:t>
      </w:r>
    </w:p>
    <w:p w14:paraId="17D15297" w14:textId="44E3778B" w:rsidR="00215EC1" w:rsidRPr="00215EC1" w:rsidRDefault="00A834B2" w:rsidP="00D60688">
      <w:pPr>
        <w:spacing w:after="0" w:line="276" w:lineRule="auto"/>
        <w:jc w:val="lowKashida"/>
        <w:rPr>
          <w:sz w:val="20"/>
          <w:szCs w:val="20"/>
          <w:lang w:val="en-GB"/>
        </w:rPr>
      </w:pPr>
      <w:r w:rsidRPr="00215EC1">
        <w:rPr>
          <w:sz w:val="20"/>
          <w:szCs w:val="20"/>
          <w:lang w:val="en-GB"/>
        </w:rPr>
        <w:t xml:space="preserve">Although she encountered the language barrier and did not have a profession in those days, her ability to mesh and thus earn income sown the first seeds of Rasha's success in the Women's Cooperative today. </w:t>
      </w:r>
      <w:r w:rsidR="00F8172C" w:rsidRPr="00F8172C">
        <w:rPr>
          <w:sz w:val="20"/>
          <w:szCs w:val="20"/>
          <w:lang w:val="en-GB"/>
        </w:rPr>
        <w:t xml:space="preserve">Rasha has been working as one of the most active members of the </w:t>
      </w:r>
      <w:r w:rsidR="00F8172C" w:rsidRPr="00F8172C">
        <w:rPr>
          <w:b/>
          <w:bCs/>
          <w:sz w:val="20"/>
          <w:szCs w:val="20"/>
          <w:lang w:val="en-GB"/>
        </w:rPr>
        <w:t>BERI Women's Cooperative</w:t>
      </w:r>
      <w:r w:rsidR="00F8172C" w:rsidRPr="00F8172C">
        <w:rPr>
          <w:sz w:val="20"/>
          <w:szCs w:val="20"/>
          <w:lang w:val="en-GB"/>
        </w:rPr>
        <w:t xml:space="preserve"> for three years</w:t>
      </w:r>
      <w:r w:rsidR="00F8172C">
        <w:rPr>
          <w:sz w:val="20"/>
          <w:szCs w:val="20"/>
          <w:lang w:val="en-GB"/>
        </w:rPr>
        <w:t xml:space="preserve"> and </w:t>
      </w:r>
      <w:r w:rsidR="00F8172C" w:rsidRPr="00F8172C">
        <w:rPr>
          <w:sz w:val="20"/>
          <w:szCs w:val="20"/>
          <w:lang w:val="en-GB"/>
        </w:rPr>
        <w:t>claims that hat after she started receiving knitting and sewing orders</w:t>
      </w:r>
      <w:r w:rsidR="00F8172C">
        <w:rPr>
          <w:sz w:val="20"/>
          <w:szCs w:val="20"/>
          <w:lang w:val="en-GB"/>
        </w:rPr>
        <w:t xml:space="preserve"> </w:t>
      </w:r>
      <w:r w:rsidR="00F8172C" w:rsidRPr="00F8172C">
        <w:rPr>
          <w:sz w:val="20"/>
          <w:szCs w:val="20"/>
          <w:lang w:val="en-GB"/>
        </w:rPr>
        <w:t>her cooperative friends trust her in helping them improve their professional skills; therefore, they have picked up on her business ideas</w:t>
      </w:r>
      <w:r w:rsidRPr="00215EC1">
        <w:rPr>
          <w:sz w:val="20"/>
          <w:szCs w:val="20"/>
          <w:lang w:val="en-GB"/>
        </w:rPr>
        <w:t xml:space="preserve">. </w:t>
      </w:r>
    </w:p>
    <w:p w14:paraId="74C464E3" w14:textId="194FA6D1" w:rsidR="00215EC1" w:rsidRPr="00215EC1" w:rsidRDefault="00F8172C" w:rsidP="00D60688">
      <w:pPr>
        <w:spacing w:after="0" w:line="276" w:lineRule="auto"/>
        <w:jc w:val="lowKashida"/>
        <w:rPr>
          <w:sz w:val="20"/>
          <w:szCs w:val="20"/>
          <w:lang w:val="en-GB"/>
        </w:rPr>
      </w:pPr>
      <w:r w:rsidRPr="00F8172C">
        <w:rPr>
          <w:sz w:val="20"/>
          <w:szCs w:val="20"/>
          <w:lang w:val="en-GB"/>
        </w:rPr>
        <w:t>"</w:t>
      </w:r>
      <w:r w:rsidRPr="00F8172C">
        <w:rPr>
          <w:i/>
          <w:iCs/>
          <w:sz w:val="20"/>
          <w:szCs w:val="20"/>
          <w:lang w:val="en-GB"/>
        </w:rPr>
        <w:t>I hope our project will be our strength, our dream and our triumph,</w:t>
      </w:r>
      <w:r w:rsidRPr="00F8172C">
        <w:rPr>
          <w:sz w:val="20"/>
          <w:szCs w:val="20"/>
          <w:lang w:val="en-GB"/>
        </w:rPr>
        <w:t>" Rasha says. “</w:t>
      </w:r>
      <w:r w:rsidRPr="00F8172C">
        <w:rPr>
          <w:i/>
          <w:iCs/>
          <w:sz w:val="20"/>
          <w:szCs w:val="20"/>
          <w:lang w:val="en-GB"/>
        </w:rPr>
        <w:t>No matter how much I explain, words are insufficient. We exist as BERI, not as Turks or Syrians.</w:t>
      </w:r>
      <w:r w:rsidRPr="00F8172C">
        <w:rPr>
          <w:sz w:val="20"/>
          <w:szCs w:val="20"/>
          <w:lang w:val="en-GB"/>
        </w:rPr>
        <w:t>"</w:t>
      </w:r>
    </w:p>
    <w:p w14:paraId="1EFCC25A" w14:textId="2F9A4C9D" w:rsidR="00215EC1" w:rsidRDefault="00F8172C" w:rsidP="00D60688">
      <w:pPr>
        <w:spacing w:after="0" w:line="276" w:lineRule="auto"/>
        <w:jc w:val="lowKashida"/>
        <w:rPr>
          <w:sz w:val="20"/>
          <w:szCs w:val="20"/>
          <w:lang w:val="en-GB"/>
        </w:rPr>
      </w:pPr>
      <w:r w:rsidRPr="00F8172C">
        <w:rPr>
          <w:sz w:val="20"/>
          <w:szCs w:val="20"/>
          <w:lang w:val="en-GB"/>
        </w:rPr>
        <w:t xml:space="preserve">Rasha is much </w:t>
      </w:r>
      <w:r w:rsidR="00021503">
        <w:rPr>
          <w:sz w:val="20"/>
          <w:szCs w:val="20"/>
          <w:lang w:val="en-GB"/>
        </w:rPr>
        <w:t xml:space="preserve">more </w:t>
      </w:r>
      <w:r>
        <w:rPr>
          <w:sz w:val="20"/>
          <w:szCs w:val="20"/>
          <w:lang w:val="en-GB"/>
        </w:rPr>
        <w:t>cohesive</w:t>
      </w:r>
      <w:r w:rsidRPr="00F8172C">
        <w:rPr>
          <w:sz w:val="20"/>
          <w:szCs w:val="20"/>
          <w:lang w:val="en-GB"/>
        </w:rPr>
        <w:t xml:space="preserve"> and more resilient now than it was eight years ago. Rasha sends a message to those who want to be entrepreneurs like herself, explaining that they face many challenges when they first start working in the cooperative: "</w:t>
      </w:r>
      <w:r w:rsidRPr="00F8172C">
        <w:rPr>
          <w:rFonts w:ascii="Arial" w:hAnsi="Arial" w:cs="Arial"/>
          <w:i/>
          <w:iCs/>
          <w:sz w:val="20"/>
          <w:szCs w:val="20"/>
          <w:lang w:val="en-GB"/>
        </w:rPr>
        <w:t>To all the women out there: Let’s make our dreams come true. Let’s follow our dreams and make them true. “Allow yourself to do whatever you want. Infuse your love and strength into everything. As a result, you will achieve great success in any field.</w:t>
      </w:r>
      <w:r w:rsidRPr="00F8172C">
        <w:rPr>
          <w:sz w:val="20"/>
          <w:szCs w:val="20"/>
          <w:lang w:val="en-GB"/>
        </w:rPr>
        <w:t>"</w:t>
      </w:r>
    </w:p>
    <w:p w14:paraId="14E54DA1" w14:textId="77777777" w:rsidR="00215EC1" w:rsidRDefault="00215EC1" w:rsidP="00D60688">
      <w:pPr>
        <w:spacing w:after="0" w:line="276" w:lineRule="auto"/>
        <w:jc w:val="lowKashida"/>
        <w:rPr>
          <w:i/>
          <w:iCs/>
          <w:sz w:val="18"/>
          <w:szCs w:val="18"/>
          <w:lang w:val="en-GB"/>
        </w:rPr>
      </w:pPr>
    </w:p>
    <w:p w14:paraId="4EEFF324" w14:textId="664F8D1C" w:rsidR="00215EC1" w:rsidRPr="00215EC1" w:rsidRDefault="00215EC1" w:rsidP="00215EC1">
      <w:pPr>
        <w:spacing w:after="0" w:line="276" w:lineRule="auto"/>
        <w:rPr>
          <w:i/>
          <w:iCs/>
          <w:sz w:val="18"/>
          <w:szCs w:val="18"/>
          <w:lang w:val="en-GB"/>
        </w:rPr>
      </w:pPr>
      <w:r w:rsidRPr="00215EC1">
        <w:rPr>
          <w:i/>
          <w:iCs/>
          <w:sz w:val="18"/>
          <w:szCs w:val="18"/>
          <w:lang w:val="en-GB"/>
        </w:rPr>
        <w:t xml:space="preserve">The project “Improving Community-based Social Services for Refugees and Vulnerable Residents of Host Communities in Turkey (CLIP 2)” is co-funded by the German Federal Ministry for Economic Cooperation and Development (BMZ) and the European Union, through its Humanitarian Aid Operations department (ECHO) and implemented by Deutsche Gesellschaft </w:t>
      </w:r>
      <w:proofErr w:type="spellStart"/>
      <w:r w:rsidRPr="00215EC1">
        <w:rPr>
          <w:i/>
          <w:iCs/>
          <w:sz w:val="18"/>
          <w:szCs w:val="18"/>
          <w:lang w:val="en-GB"/>
        </w:rPr>
        <w:t>für</w:t>
      </w:r>
      <w:proofErr w:type="spellEnd"/>
      <w:r w:rsidRPr="00215EC1">
        <w:rPr>
          <w:i/>
          <w:iCs/>
          <w:sz w:val="18"/>
          <w:szCs w:val="18"/>
          <w:lang w:val="en-GB"/>
        </w:rPr>
        <w:t xml:space="preserve"> Internationale Zusammenarbeit (GIZ) GmbH. </w:t>
      </w:r>
    </w:p>
    <w:p w14:paraId="17A984A9" w14:textId="77777777" w:rsidR="00215EC1" w:rsidRDefault="00215EC1" w:rsidP="00215EC1">
      <w:pPr>
        <w:spacing w:after="0" w:line="276" w:lineRule="auto"/>
        <w:rPr>
          <w:sz w:val="20"/>
          <w:szCs w:val="20"/>
          <w:lang w:val="en-GB"/>
        </w:rPr>
      </w:pPr>
    </w:p>
    <w:p w14:paraId="51809AF3" w14:textId="3BDFE6E4" w:rsidR="00215EC1" w:rsidRPr="00795FD4" w:rsidRDefault="00A834B2" w:rsidP="00795FD4">
      <w:pPr>
        <w:spacing w:before="0" w:after="0" w:line="276" w:lineRule="auto"/>
        <w:rPr>
          <w:b/>
          <w:bCs/>
          <w:sz w:val="20"/>
          <w:szCs w:val="20"/>
          <w:lang w:val="en-GB"/>
        </w:rPr>
      </w:pPr>
      <w:r w:rsidRPr="00795FD4">
        <w:rPr>
          <w:b/>
          <w:bCs/>
          <w:sz w:val="20"/>
          <w:szCs w:val="20"/>
          <w:lang w:val="en-GB"/>
        </w:rPr>
        <w:t>For more information:</w:t>
      </w:r>
    </w:p>
    <w:p w14:paraId="6773B9C4" w14:textId="6F13479E" w:rsidR="00215EC1" w:rsidRPr="00215EC1" w:rsidRDefault="00A834B2" w:rsidP="00795FD4">
      <w:pPr>
        <w:spacing w:after="0" w:line="276" w:lineRule="auto"/>
        <w:rPr>
          <w:sz w:val="20"/>
          <w:szCs w:val="20"/>
          <w:lang w:val="en-GB"/>
        </w:rPr>
      </w:pPr>
      <w:r w:rsidRPr="00215EC1">
        <w:rPr>
          <w:sz w:val="20"/>
          <w:szCs w:val="20"/>
          <w:lang w:val="en-GB"/>
        </w:rPr>
        <w:t>Didem Ayberkin-Yüksel, Communication Specialist</w:t>
      </w:r>
    </w:p>
    <w:p w14:paraId="0DE0C50F" w14:textId="59EE6CE4" w:rsidR="00A834B2" w:rsidRDefault="001921DB" w:rsidP="00795FD4">
      <w:pPr>
        <w:spacing w:before="0" w:after="0" w:line="276" w:lineRule="auto"/>
        <w:rPr>
          <w:i/>
          <w:iCs/>
          <w:sz w:val="20"/>
          <w:szCs w:val="20"/>
          <w:lang w:val="en-GB"/>
        </w:rPr>
      </w:pPr>
      <w:hyperlink r:id="rId15" w:history="1">
        <w:r w:rsidR="00795FD4" w:rsidRPr="003E0096">
          <w:rPr>
            <w:rStyle w:val="Hyperlink"/>
            <w:i/>
            <w:iCs/>
            <w:sz w:val="20"/>
            <w:szCs w:val="20"/>
            <w:lang w:val="en-GB"/>
          </w:rPr>
          <w:t>didem.ayberkin@giz.de</w:t>
        </w:r>
      </w:hyperlink>
      <w:r w:rsidR="00795FD4">
        <w:rPr>
          <w:i/>
          <w:iCs/>
          <w:sz w:val="20"/>
          <w:szCs w:val="20"/>
          <w:lang w:val="en-GB"/>
        </w:rPr>
        <w:t xml:space="preserve"> </w:t>
      </w:r>
      <w:r w:rsidR="00A834B2" w:rsidRPr="00795FD4">
        <w:rPr>
          <w:i/>
          <w:iCs/>
          <w:sz w:val="20"/>
          <w:szCs w:val="20"/>
          <w:lang w:val="en-GB"/>
        </w:rPr>
        <w:t>/ +90 549 827 56 58</w:t>
      </w:r>
    </w:p>
    <w:p w14:paraId="2B03FA54" w14:textId="77777777" w:rsidR="00795FD4" w:rsidRDefault="001921DB" w:rsidP="00795FD4">
      <w:pPr>
        <w:spacing w:after="0" w:line="276" w:lineRule="auto"/>
        <w:jc w:val="lowKashida"/>
        <w:rPr>
          <w:sz w:val="18"/>
          <w:szCs w:val="18"/>
        </w:rPr>
      </w:pPr>
      <w:hyperlink r:id="rId16" w:history="1">
        <w:r w:rsidR="00795FD4" w:rsidRPr="007C6ADD">
          <w:rPr>
            <w:rStyle w:val="Hyperlink"/>
            <w:sz w:val="18"/>
            <w:szCs w:val="18"/>
          </w:rPr>
          <w:t>CLIP 2 Facebook</w:t>
        </w:r>
      </w:hyperlink>
    </w:p>
    <w:p w14:paraId="2AD43BB9" w14:textId="4125760E" w:rsidR="00795FD4" w:rsidRPr="00795FD4" w:rsidRDefault="001921DB" w:rsidP="00795FD4">
      <w:pPr>
        <w:spacing w:before="0" w:after="0" w:line="276" w:lineRule="auto"/>
        <w:jc w:val="lowKashida"/>
        <w:rPr>
          <w:sz w:val="18"/>
          <w:szCs w:val="18"/>
        </w:rPr>
      </w:pPr>
      <w:hyperlink r:id="rId17" w:history="1">
        <w:r w:rsidR="00795FD4" w:rsidRPr="00CA5EEF">
          <w:rPr>
            <w:rStyle w:val="Hyperlink"/>
            <w:sz w:val="18"/>
            <w:szCs w:val="18"/>
          </w:rPr>
          <w:t xml:space="preserve">CLIP 2 </w:t>
        </w:r>
        <w:proofErr w:type="spellStart"/>
        <w:r w:rsidR="00795FD4" w:rsidRPr="00CA5EEF">
          <w:rPr>
            <w:rStyle w:val="Hyperlink"/>
            <w:sz w:val="18"/>
            <w:szCs w:val="18"/>
          </w:rPr>
          <w:t>Twitter</w:t>
        </w:r>
        <w:proofErr w:type="spellEnd"/>
      </w:hyperlink>
    </w:p>
    <w:sectPr w:rsidR="00795FD4" w:rsidRPr="00795FD4" w:rsidSect="008E34F4">
      <w:headerReference w:type="default" r:id="rId18"/>
      <w:footerReference w:type="default" r:id="rId19"/>
      <w:pgSz w:w="11906" w:h="16838"/>
      <w:pgMar w:top="269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3B126" w14:textId="77777777" w:rsidR="001921DB" w:rsidRDefault="001921DB" w:rsidP="00883BBC">
      <w:r>
        <w:separator/>
      </w:r>
    </w:p>
  </w:endnote>
  <w:endnote w:type="continuationSeparator" w:id="0">
    <w:p w14:paraId="1694DC30" w14:textId="77777777" w:rsidR="001921DB" w:rsidRDefault="001921DB" w:rsidP="00883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8908E" w14:textId="77777777" w:rsidR="00762AF0" w:rsidRDefault="00FD02EC">
    <w:pPr>
      <w:pStyle w:val="Footer"/>
    </w:pPr>
    <w:r>
      <w:rPr>
        <w:noProof/>
      </w:rPr>
      <w:drawing>
        <wp:anchor distT="0" distB="0" distL="114300" distR="114300" simplePos="0" relativeHeight="251659264" behindDoc="1" locked="0" layoutInCell="1" allowOverlap="1" wp14:anchorId="522FC938" wp14:editId="0E473BD8">
          <wp:simplePos x="0" y="0"/>
          <wp:positionH relativeFrom="column">
            <wp:posOffset>-293370</wp:posOffset>
          </wp:positionH>
          <wp:positionV relativeFrom="paragraph">
            <wp:posOffset>-418927</wp:posOffset>
          </wp:positionV>
          <wp:extent cx="6511099" cy="935181"/>
          <wp:effectExtent l="0" t="0" r="0" b="0"/>
          <wp:wrapNone/>
          <wp:docPr id="3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rotWithShape="1">
                  <a:blip r:embed="rId1">
                    <a:extLst>
                      <a:ext uri="{28A0092B-C50C-407E-A947-70E740481C1C}">
                        <a14:useLocalDpi xmlns:a14="http://schemas.microsoft.com/office/drawing/2010/main" val="0"/>
                      </a:ext>
                    </a:extLst>
                  </a:blip>
                  <a:srcRect t="89839"/>
                  <a:stretch/>
                </pic:blipFill>
                <pic:spPr bwMode="auto">
                  <a:xfrm>
                    <a:off x="0" y="0"/>
                    <a:ext cx="6511099" cy="93518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13452" w14:textId="77777777" w:rsidR="001921DB" w:rsidRDefault="001921DB" w:rsidP="00883BBC">
      <w:r>
        <w:separator/>
      </w:r>
    </w:p>
  </w:footnote>
  <w:footnote w:type="continuationSeparator" w:id="0">
    <w:p w14:paraId="12D855EC" w14:textId="77777777" w:rsidR="001921DB" w:rsidRDefault="001921DB" w:rsidP="00883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5DF7E" w14:textId="77777777" w:rsidR="00883BBC" w:rsidRDefault="00762AF0" w:rsidP="00883BBC">
    <w:pPr>
      <w:pStyle w:val="Header"/>
      <w:jc w:val="center"/>
    </w:pPr>
    <w:r>
      <w:rPr>
        <w:noProof/>
      </w:rPr>
      <w:drawing>
        <wp:inline distT="0" distB="0" distL="0" distR="0" wp14:anchorId="0214F2AC" wp14:editId="78AE4F94">
          <wp:extent cx="6057900" cy="927100"/>
          <wp:effectExtent l="0" t="0" r="0" b="0"/>
          <wp:docPr id="3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extLst>
                      <a:ext uri="{28A0092B-C50C-407E-A947-70E740481C1C}">
                        <a14:useLocalDpi xmlns:a14="http://schemas.microsoft.com/office/drawing/2010/main" val="0"/>
                      </a:ext>
                    </a:extLst>
                  </a:blip>
                  <a:stretch>
                    <a:fillRect/>
                  </a:stretch>
                </pic:blipFill>
                <pic:spPr>
                  <a:xfrm>
                    <a:off x="0" y="0"/>
                    <a:ext cx="6057900" cy="927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93904"/>
    <w:multiLevelType w:val="hybridMultilevel"/>
    <w:tmpl w:val="B0B6C0A4"/>
    <w:lvl w:ilvl="0" w:tplc="67D0257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9F0766"/>
    <w:multiLevelType w:val="multilevel"/>
    <w:tmpl w:val="ECECD8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B7348FE"/>
    <w:multiLevelType w:val="hybridMultilevel"/>
    <w:tmpl w:val="4FB8CD38"/>
    <w:lvl w:ilvl="0" w:tplc="B494304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5915C7"/>
    <w:multiLevelType w:val="hybridMultilevel"/>
    <w:tmpl w:val="7FBE2B14"/>
    <w:lvl w:ilvl="0" w:tplc="0DA24A6E">
      <w:start w:val="1"/>
      <w:numFmt w:val="decimal"/>
      <w:lvlText w:val="%1."/>
      <w:lvlJc w:val="left"/>
      <w:pPr>
        <w:ind w:left="1080" w:hanging="360"/>
      </w:pPr>
      <w:rPr>
        <w:rFonts w:ascii="Arial" w:hAnsi="Arial" w:hint="default"/>
        <w:b/>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89D4B73"/>
    <w:multiLevelType w:val="hybridMultilevel"/>
    <w:tmpl w:val="8BCECC52"/>
    <w:lvl w:ilvl="0" w:tplc="F182A254">
      <w:start w:val="1"/>
      <w:numFmt w:val="lowerLetter"/>
      <w:pStyle w:val="AltSralama"/>
      <w:lvlText w:val="%1)"/>
      <w:lvlJc w:val="left"/>
      <w:pPr>
        <w:ind w:left="1068" w:hanging="360"/>
      </w:p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5" w15:restartNumberingAfterBreak="0">
    <w:nsid w:val="69DE3C4D"/>
    <w:multiLevelType w:val="multilevel"/>
    <w:tmpl w:val="3ABC8B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83139659">
    <w:abstractNumId w:val="2"/>
  </w:num>
  <w:num w:numId="2" w16cid:durableId="1802067038">
    <w:abstractNumId w:val="0"/>
  </w:num>
  <w:num w:numId="3" w16cid:durableId="14574717">
    <w:abstractNumId w:val="0"/>
  </w:num>
  <w:num w:numId="4" w16cid:durableId="925696860">
    <w:abstractNumId w:val="5"/>
  </w:num>
  <w:num w:numId="5" w16cid:durableId="1929073494">
    <w:abstractNumId w:val="4"/>
  </w:num>
  <w:num w:numId="6" w16cid:durableId="1449860694">
    <w:abstractNumId w:val="3"/>
  </w:num>
  <w:num w:numId="7" w16cid:durableId="1780295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4B2"/>
    <w:rsid w:val="00021503"/>
    <w:rsid w:val="000361F1"/>
    <w:rsid w:val="00041966"/>
    <w:rsid w:val="00064E2D"/>
    <w:rsid w:val="00083D0B"/>
    <w:rsid w:val="000A273A"/>
    <w:rsid w:val="00104BD1"/>
    <w:rsid w:val="001921DB"/>
    <w:rsid w:val="001B3973"/>
    <w:rsid w:val="001C4559"/>
    <w:rsid w:val="00211FF9"/>
    <w:rsid w:val="00215EC1"/>
    <w:rsid w:val="00237D57"/>
    <w:rsid w:val="00270BDC"/>
    <w:rsid w:val="00284B2B"/>
    <w:rsid w:val="002D71F2"/>
    <w:rsid w:val="00360E50"/>
    <w:rsid w:val="003A55E8"/>
    <w:rsid w:val="003D7A55"/>
    <w:rsid w:val="00434349"/>
    <w:rsid w:val="0043605F"/>
    <w:rsid w:val="00443DD4"/>
    <w:rsid w:val="005106D9"/>
    <w:rsid w:val="00553259"/>
    <w:rsid w:val="00556309"/>
    <w:rsid w:val="005639F7"/>
    <w:rsid w:val="00597F9E"/>
    <w:rsid w:val="005E6CD1"/>
    <w:rsid w:val="00620CEA"/>
    <w:rsid w:val="00644F89"/>
    <w:rsid w:val="00722147"/>
    <w:rsid w:val="00733DD7"/>
    <w:rsid w:val="00762AF0"/>
    <w:rsid w:val="007753F4"/>
    <w:rsid w:val="007827AE"/>
    <w:rsid w:val="0079025E"/>
    <w:rsid w:val="00795FD4"/>
    <w:rsid w:val="00881B31"/>
    <w:rsid w:val="00883BBC"/>
    <w:rsid w:val="008E34F4"/>
    <w:rsid w:val="00926A73"/>
    <w:rsid w:val="00965CE6"/>
    <w:rsid w:val="009757C0"/>
    <w:rsid w:val="00A044A7"/>
    <w:rsid w:val="00A43AD3"/>
    <w:rsid w:val="00A834B2"/>
    <w:rsid w:val="00A845AD"/>
    <w:rsid w:val="00AB64C4"/>
    <w:rsid w:val="00AC68F1"/>
    <w:rsid w:val="00B668EC"/>
    <w:rsid w:val="00B87171"/>
    <w:rsid w:val="00B9719F"/>
    <w:rsid w:val="00BA71E7"/>
    <w:rsid w:val="00BB7EB6"/>
    <w:rsid w:val="00BC6EAE"/>
    <w:rsid w:val="00C05E54"/>
    <w:rsid w:val="00C5049B"/>
    <w:rsid w:val="00C712CB"/>
    <w:rsid w:val="00C84AFA"/>
    <w:rsid w:val="00CD4C0F"/>
    <w:rsid w:val="00CE6B22"/>
    <w:rsid w:val="00D60688"/>
    <w:rsid w:val="00D6702C"/>
    <w:rsid w:val="00DE6109"/>
    <w:rsid w:val="00E031E5"/>
    <w:rsid w:val="00E6276B"/>
    <w:rsid w:val="00E66FE3"/>
    <w:rsid w:val="00E90CF9"/>
    <w:rsid w:val="00E913EB"/>
    <w:rsid w:val="00F51F0C"/>
    <w:rsid w:val="00F80844"/>
    <w:rsid w:val="00F8172C"/>
    <w:rsid w:val="00FD02E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E767D"/>
  <w15:chartTrackingRefBased/>
  <w15:docId w15:val="{32325D2D-4CDB-4A53-B53C-214C43AA8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etin"/>
    <w:next w:val="stbalk"/>
    <w:qFormat/>
    <w:rsid w:val="002D71F2"/>
    <w:pPr>
      <w:spacing w:before="120" w:after="120"/>
    </w:pPr>
    <w:rPr>
      <w:rFonts w:asciiTheme="minorBidi" w:hAnsiTheme="minorBidi"/>
      <w:sz w:val="22"/>
    </w:rPr>
  </w:style>
  <w:style w:type="paragraph" w:styleId="Heading1">
    <w:name w:val="heading 1"/>
    <w:basedOn w:val="Normal"/>
    <w:next w:val="Normal"/>
    <w:link w:val="Heading1Char"/>
    <w:uiPriority w:val="9"/>
    <w:qFormat/>
    <w:rsid w:val="002D71F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3BBC"/>
    <w:pPr>
      <w:tabs>
        <w:tab w:val="center" w:pos="4536"/>
        <w:tab w:val="right" w:pos="9072"/>
      </w:tabs>
    </w:pPr>
  </w:style>
  <w:style w:type="character" w:customStyle="1" w:styleId="HeaderChar">
    <w:name w:val="Header Char"/>
    <w:basedOn w:val="DefaultParagraphFont"/>
    <w:link w:val="Header"/>
    <w:uiPriority w:val="99"/>
    <w:rsid w:val="00883BBC"/>
  </w:style>
  <w:style w:type="paragraph" w:styleId="Footer">
    <w:name w:val="footer"/>
    <w:basedOn w:val="Normal"/>
    <w:link w:val="FooterChar"/>
    <w:uiPriority w:val="99"/>
    <w:unhideWhenUsed/>
    <w:rsid w:val="00883BBC"/>
    <w:pPr>
      <w:tabs>
        <w:tab w:val="center" w:pos="4536"/>
        <w:tab w:val="right" w:pos="9072"/>
      </w:tabs>
    </w:pPr>
  </w:style>
  <w:style w:type="character" w:customStyle="1" w:styleId="FooterChar">
    <w:name w:val="Footer Char"/>
    <w:basedOn w:val="DefaultParagraphFont"/>
    <w:link w:val="Footer"/>
    <w:uiPriority w:val="99"/>
    <w:rsid w:val="00883BBC"/>
  </w:style>
  <w:style w:type="paragraph" w:customStyle="1" w:styleId="stbalk">
    <w:name w:val="Üst başlık"/>
    <w:basedOn w:val="Heading1"/>
    <w:link w:val="stbalkChar"/>
    <w:autoRedefine/>
    <w:qFormat/>
    <w:rsid w:val="00A834B2"/>
    <w:pPr>
      <w:spacing w:before="480" w:line="276" w:lineRule="auto"/>
      <w:ind w:left="68"/>
      <w:outlineLvl w:val="9"/>
    </w:pPr>
    <w:rPr>
      <w:rFonts w:asciiTheme="minorBidi" w:hAnsiTheme="minorBidi"/>
      <w:b/>
      <w:color w:val="000000" w:themeColor="text1"/>
    </w:rPr>
  </w:style>
  <w:style w:type="character" w:customStyle="1" w:styleId="stbalkChar">
    <w:name w:val="Üst başlık Char"/>
    <w:basedOn w:val="Heading1Char"/>
    <w:link w:val="stbalk"/>
    <w:rsid w:val="00A834B2"/>
    <w:rPr>
      <w:rFonts w:asciiTheme="minorBidi" w:eastAsiaTheme="majorEastAsia" w:hAnsiTheme="minorBidi" w:cstheme="majorBidi"/>
      <w:b/>
      <w:color w:val="000000" w:themeColor="text1"/>
      <w:sz w:val="32"/>
      <w:szCs w:val="32"/>
    </w:rPr>
  </w:style>
  <w:style w:type="character" w:customStyle="1" w:styleId="Heading1Char">
    <w:name w:val="Heading 1 Char"/>
    <w:basedOn w:val="DefaultParagraphFont"/>
    <w:link w:val="Heading1"/>
    <w:uiPriority w:val="9"/>
    <w:rsid w:val="002D71F2"/>
    <w:rPr>
      <w:rFonts w:asciiTheme="majorHAnsi" w:eastAsiaTheme="majorEastAsia" w:hAnsiTheme="majorHAnsi" w:cstheme="majorBidi"/>
      <w:color w:val="2F5496" w:themeColor="accent1" w:themeShade="BF"/>
      <w:sz w:val="32"/>
      <w:szCs w:val="32"/>
    </w:rPr>
  </w:style>
  <w:style w:type="paragraph" w:customStyle="1" w:styleId="AltSralama">
    <w:name w:val="Alt Sıralama"/>
    <w:basedOn w:val="ListParagraph"/>
    <w:link w:val="AltSralamaChar"/>
    <w:autoRedefine/>
    <w:qFormat/>
    <w:rsid w:val="000361F1"/>
    <w:pPr>
      <w:numPr>
        <w:numId w:val="5"/>
      </w:numPr>
      <w:jc w:val="both"/>
    </w:pPr>
    <w:rPr>
      <w:lang w:val="en-GB"/>
    </w:rPr>
  </w:style>
  <w:style w:type="character" w:customStyle="1" w:styleId="AltSralamaChar">
    <w:name w:val="Alt Sıralama Char"/>
    <w:basedOn w:val="DefaultParagraphFont"/>
    <w:link w:val="AltSralama"/>
    <w:rsid w:val="000361F1"/>
    <w:rPr>
      <w:rFonts w:asciiTheme="minorBidi" w:hAnsiTheme="minorBidi"/>
      <w:sz w:val="22"/>
      <w:lang w:val="en-GB"/>
    </w:rPr>
  </w:style>
  <w:style w:type="paragraph" w:styleId="ListParagraph">
    <w:name w:val="List Paragraph"/>
    <w:basedOn w:val="Normal"/>
    <w:uiPriority w:val="34"/>
    <w:qFormat/>
    <w:rsid w:val="000361F1"/>
    <w:pPr>
      <w:ind w:left="720"/>
      <w:contextualSpacing/>
    </w:pPr>
  </w:style>
  <w:style w:type="character" w:styleId="Hyperlink">
    <w:name w:val="Hyperlink"/>
    <w:basedOn w:val="DefaultParagraphFont"/>
    <w:uiPriority w:val="99"/>
    <w:unhideWhenUsed/>
    <w:rsid w:val="00795FD4"/>
    <w:rPr>
      <w:color w:val="0563C1" w:themeColor="hyperlink"/>
      <w:u w:val="single"/>
    </w:rPr>
  </w:style>
  <w:style w:type="character" w:styleId="UnresolvedMention">
    <w:name w:val="Unresolved Mention"/>
    <w:basedOn w:val="DefaultParagraphFont"/>
    <w:uiPriority w:val="99"/>
    <w:semiHidden/>
    <w:unhideWhenUsed/>
    <w:rsid w:val="00795FD4"/>
    <w:rPr>
      <w:color w:val="605E5C"/>
      <w:shd w:val="clear" w:color="auto" w:fill="E1DFDD"/>
    </w:rPr>
  </w:style>
  <w:style w:type="character" w:styleId="CommentReference">
    <w:name w:val="annotation reference"/>
    <w:basedOn w:val="DefaultParagraphFont"/>
    <w:uiPriority w:val="99"/>
    <w:semiHidden/>
    <w:unhideWhenUsed/>
    <w:rsid w:val="00B668EC"/>
    <w:rPr>
      <w:sz w:val="16"/>
      <w:szCs w:val="16"/>
    </w:rPr>
  </w:style>
  <w:style w:type="paragraph" w:styleId="CommentText">
    <w:name w:val="annotation text"/>
    <w:basedOn w:val="Normal"/>
    <w:link w:val="CommentTextChar"/>
    <w:uiPriority w:val="99"/>
    <w:unhideWhenUsed/>
    <w:rsid w:val="00B668EC"/>
    <w:rPr>
      <w:sz w:val="20"/>
      <w:szCs w:val="20"/>
    </w:rPr>
  </w:style>
  <w:style w:type="character" w:customStyle="1" w:styleId="CommentTextChar">
    <w:name w:val="Comment Text Char"/>
    <w:basedOn w:val="DefaultParagraphFont"/>
    <w:link w:val="CommentText"/>
    <w:uiPriority w:val="99"/>
    <w:rsid w:val="00B668EC"/>
    <w:rPr>
      <w:rFonts w:asciiTheme="minorBidi" w:hAnsiTheme="minorBidi"/>
      <w:sz w:val="20"/>
      <w:szCs w:val="20"/>
    </w:rPr>
  </w:style>
  <w:style w:type="paragraph" w:styleId="CommentSubject">
    <w:name w:val="annotation subject"/>
    <w:basedOn w:val="CommentText"/>
    <w:next w:val="CommentText"/>
    <w:link w:val="CommentSubjectChar"/>
    <w:uiPriority w:val="99"/>
    <w:semiHidden/>
    <w:unhideWhenUsed/>
    <w:rsid w:val="00B668EC"/>
    <w:rPr>
      <w:b/>
      <w:bCs/>
    </w:rPr>
  </w:style>
  <w:style w:type="character" w:customStyle="1" w:styleId="CommentSubjectChar">
    <w:name w:val="Comment Subject Char"/>
    <w:basedOn w:val="CommentTextChar"/>
    <w:link w:val="CommentSubject"/>
    <w:uiPriority w:val="99"/>
    <w:semiHidden/>
    <w:rsid w:val="00B668EC"/>
    <w:rPr>
      <w:rFonts w:asciiTheme="minorBidi" w:hAnsiTheme="minorBidi"/>
      <w:b/>
      <w:bCs/>
      <w:sz w:val="20"/>
      <w:szCs w:val="20"/>
    </w:rPr>
  </w:style>
  <w:style w:type="paragraph" w:styleId="Revision">
    <w:name w:val="Revision"/>
    <w:hidden/>
    <w:uiPriority w:val="99"/>
    <w:semiHidden/>
    <w:rsid w:val="00B668EC"/>
    <w:rPr>
      <w:rFonts w:asciiTheme="minorBidi" w:hAnsi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daturkiye.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twitter.com/CLIPTurkey" TargetMode="External"/><Relationship Id="rId2" Type="http://schemas.openxmlformats.org/officeDocument/2006/relationships/customXml" Target="../customXml/item2.xml"/><Relationship Id="rId16" Type="http://schemas.openxmlformats.org/officeDocument/2006/relationships/hyperlink" Target="https://www.facebook.com/CLIPTurke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mailto:didem.ayberkin@giz.de"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berk_did\Documents\Custom%20Office%20Templates\CLIP2_Vertical_Long_EN.dot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F45C7BB974604F97CC05C08878EF40" ma:contentTypeVersion="8" ma:contentTypeDescription="Create a new document." ma:contentTypeScope="" ma:versionID="9ef636289f256455f4398a9217a67a0c">
  <xsd:schema xmlns:xsd="http://www.w3.org/2001/XMLSchema" xmlns:xs="http://www.w3.org/2001/XMLSchema" xmlns:p="http://schemas.microsoft.com/office/2006/metadata/properties" xmlns:ns2="823dcca2-41bb-46f2-8428-7e3e90a117a5" targetNamespace="http://schemas.microsoft.com/office/2006/metadata/properties" ma:root="true" ma:fieldsID="c7011a0bcfdf98c1c1ea29cbbb9e187b" ns2:_="">
    <xsd:import namespace="823dcca2-41bb-46f2-8428-7e3e90a117a5"/>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dcca2-41bb-46f2-8428-7e3e90a117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C79232-1BCC-4BFF-A63E-5D52FB317EE6}">
  <ds:schemaRefs>
    <ds:schemaRef ds:uri="http://schemas.microsoft.com/office/2006/metadata/properties"/>
    <ds:schemaRef ds:uri="http://schemas.microsoft.com/office/infopath/2007/PartnerControls"/>
    <ds:schemaRef ds:uri="22e5d183-bacc-4f74-ba68-5edea42e0831"/>
    <ds:schemaRef ds:uri="208c7c50-318b-4ef6-8c35-71d18f0990ce"/>
  </ds:schemaRefs>
</ds:datastoreItem>
</file>

<file path=customXml/itemProps2.xml><?xml version="1.0" encoding="utf-8"?>
<ds:datastoreItem xmlns:ds="http://schemas.openxmlformats.org/officeDocument/2006/customXml" ds:itemID="{9DEAF169-F23F-4116-A169-F933A4F4A0BA}"/>
</file>

<file path=customXml/itemProps3.xml><?xml version="1.0" encoding="utf-8"?>
<ds:datastoreItem xmlns:ds="http://schemas.openxmlformats.org/officeDocument/2006/customXml" ds:itemID="{EC51D636-8B41-4877-92B9-9D18CF2DE9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CLIP2_Vertical_Long_EN</Template>
  <TotalTime>0</TotalTime>
  <Pages>3</Pages>
  <Words>1056</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Didem AYBERKIN GIZ TR</dc:creator>
  <cp:keywords/>
  <dc:description/>
  <cp:lastModifiedBy>Didem Ayberkin</cp:lastModifiedBy>
  <cp:revision>4</cp:revision>
  <dcterms:created xsi:type="dcterms:W3CDTF">2022-06-08T08:32:00Z</dcterms:created>
  <dcterms:modified xsi:type="dcterms:W3CDTF">2022-06-08T08:52:00Z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0x0101009421BCA9B008A54DA75984AAA4A37F78</vt:lpwstr>
  </property>
  <property fmtid="{D5CDD505-2E9C-101B-9397-08002B2CF9AE}" pid="3" name="MediaServiceImageTags">
    <vt:lpwstr/>
  </property>
</Properties>
</file>